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1923" w14:textId="78B9D0BE" w:rsidR="002907FB" w:rsidRPr="00B44695" w:rsidRDefault="002907FB" w:rsidP="002907FB">
      <w:pPr>
        <w:pStyle w:val="Kop1"/>
        <w:rPr>
          <w:rFonts w:asciiTheme="minorHAnsi" w:hAnsiTheme="minorHAnsi" w:cstheme="minorHAnsi"/>
          <w:b/>
          <w:color w:val="auto"/>
          <w:sz w:val="28"/>
          <w:szCs w:val="28"/>
        </w:rPr>
      </w:pPr>
      <w:r w:rsidRPr="00B44695">
        <w:rPr>
          <w:rFonts w:asciiTheme="minorHAnsi" w:hAnsiTheme="minorHAnsi" w:cstheme="minorHAnsi"/>
          <w:b/>
          <w:color w:val="auto"/>
          <w:sz w:val="28"/>
          <w:szCs w:val="28"/>
        </w:rPr>
        <w:t xml:space="preserve">Procedure </w:t>
      </w:r>
      <w:r w:rsidR="008B78E1">
        <w:rPr>
          <w:rFonts w:asciiTheme="minorHAnsi" w:hAnsiTheme="minorHAnsi" w:cstheme="minorHAnsi"/>
          <w:b/>
          <w:color w:val="auto"/>
          <w:sz w:val="28"/>
          <w:szCs w:val="28"/>
        </w:rPr>
        <w:t>bezwaar zorgplicht</w:t>
      </w:r>
    </w:p>
    <w:p w14:paraId="7255E49D" w14:textId="76461DAD" w:rsidR="00002FA8" w:rsidRPr="00B44695" w:rsidRDefault="00002FA8" w:rsidP="00002FA8">
      <w:pPr>
        <w:pStyle w:val="Default"/>
        <w:rPr>
          <w:rFonts w:asciiTheme="minorHAnsi" w:hAnsiTheme="minorHAnsi" w:cstheme="minorHAnsi"/>
          <w:color w:val="auto"/>
        </w:rPr>
      </w:pPr>
    </w:p>
    <w:p w14:paraId="34CCBE8B" w14:textId="71309F98" w:rsidR="00A04C4B" w:rsidRDefault="00A04C4B" w:rsidP="00A04C4B">
      <w:pPr>
        <w:pStyle w:val="Default"/>
        <w:rPr>
          <w:rFonts w:asciiTheme="minorHAnsi" w:hAnsiTheme="minorHAnsi" w:cstheme="minorHAnsi"/>
          <w:color w:val="auto"/>
          <w:sz w:val="22"/>
          <w:szCs w:val="22"/>
        </w:rPr>
      </w:pPr>
      <w:r w:rsidRPr="00A04C4B">
        <w:rPr>
          <w:rFonts w:asciiTheme="minorHAnsi" w:hAnsiTheme="minorHAnsi" w:cstheme="minorHAnsi"/>
          <w:color w:val="auto"/>
          <w:sz w:val="22"/>
          <w:szCs w:val="22"/>
        </w:rPr>
        <w:t xml:space="preserve">Sinds 1 augustus 2014 hebben scholen zorgplicht. Dit houdt in dat bij de overstap </w:t>
      </w:r>
      <w:r>
        <w:rPr>
          <w:rFonts w:asciiTheme="minorHAnsi" w:hAnsiTheme="minorHAnsi" w:cstheme="minorHAnsi"/>
          <w:color w:val="auto"/>
          <w:sz w:val="22"/>
          <w:szCs w:val="22"/>
        </w:rPr>
        <w:t>van het Primair Onderwijs (PO) naar het Voortgezet Onderwijs (VO)</w:t>
      </w:r>
      <w:r w:rsidRPr="00A04C4B">
        <w:rPr>
          <w:rFonts w:asciiTheme="minorHAnsi" w:hAnsiTheme="minorHAnsi" w:cstheme="minorHAnsi"/>
          <w:color w:val="auto"/>
          <w:sz w:val="22"/>
          <w:szCs w:val="22"/>
        </w:rPr>
        <w:t xml:space="preserve"> de </w:t>
      </w:r>
      <w:r>
        <w:rPr>
          <w:rFonts w:asciiTheme="minorHAnsi" w:hAnsiTheme="minorHAnsi" w:cstheme="minorHAnsi"/>
          <w:color w:val="auto"/>
          <w:sz w:val="22"/>
          <w:szCs w:val="22"/>
        </w:rPr>
        <w:t xml:space="preserve">VO </w:t>
      </w:r>
      <w:r w:rsidRPr="00A04C4B">
        <w:rPr>
          <w:rFonts w:asciiTheme="minorHAnsi" w:hAnsiTheme="minorHAnsi" w:cstheme="minorHAnsi"/>
          <w:color w:val="auto"/>
          <w:sz w:val="22"/>
          <w:szCs w:val="22"/>
        </w:rPr>
        <w:t xml:space="preserve">school van aanmelding zorgplicht heeft en moet zorgen voor een passende onderwijsplek. De </w:t>
      </w:r>
      <w:r>
        <w:rPr>
          <w:rFonts w:asciiTheme="minorHAnsi" w:hAnsiTheme="minorHAnsi" w:cstheme="minorHAnsi"/>
          <w:color w:val="auto"/>
          <w:sz w:val="22"/>
          <w:szCs w:val="22"/>
        </w:rPr>
        <w:t xml:space="preserve">VO </w:t>
      </w:r>
      <w:r w:rsidRPr="00A04C4B">
        <w:rPr>
          <w:rFonts w:asciiTheme="minorHAnsi" w:hAnsiTheme="minorHAnsi" w:cstheme="minorHAnsi"/>
          <w:color w:val="auto"/>
          <w:sz w:val="22"/>
          <w:szCs w:val="22"/>
        </w:rPr>
        <w:t>school maakt een inschatting of er extra ondersteuning nodig is. Zo ja, dan kan dat in de meeste gevallen op de school zelf</w:t>
      </w:r>
      <w:r w:rsidR="00250E1B">
        <w:rPr>
          <w:rFonts w:asciiTheme="minorHAnsi" w:hAnsiTheme="minorHAnsi" w:cstheme="minorHAnsi"/>
          <w:color w:val="auto"/>
          <w:sz w:val="22"/>
          <w:szCs w:val="22"/>
        </w:rPr>
        <w:t xml:space="preserve"> geboden worden</w:t>
      </w:r>
      <w:r w:rsidRPr="00A04C4B">
        <w:rPr>
          <w:rFonts w:asciiTheme="minorHAnsi" w:hAnsiTheme="minorHAnsi" w:cstheme="minorHAnsi"/>
          <w:color w:val="auto"/>
          <w:sz w:val="22"/>
          <w:szCs w:val="22"/>
        </w:rPr>
        <w:t xml:space="preserve">. </w:t>
      </w:r>
      <w:r w:rsidR="008A56D0">
        <w:rPr>
          <w:rFonts w:asciiTheme="minorHAnsi" w:hAnsiTheme="minorHAnsi" w:cstheme="minorHAnsi"/>
          <w:color w:val="auto"/>
          <w:sz w:val="22"/>
          <w:szCs w:val="22"/>
        </w:rPr>
        <w:t>Iedere reguliere VO school in het Samenwerkingsverband VO Kop van Noord-Holland beschikt over een of meerdere Ondersteuningspunten waar leerlingen met extra ondersteuningsbehoeften terecht kunnen. Soms komt het voor dat de VO school niet de juiste ondersteuning kan bieden. Dan gaat de school op zoek naar de best passende onderwijsplek voor de leerling</w:t>
      </w:r>
      <w:r w:rsidRPr="00A04C4B">
        <w:rPr>
          <w:rFonts w:asciiTheme="minorHAnsi" w:hAnsiTheme="minorHAnsi" w:cstheme="minorHAnsi"/>
          <w:color w:val="auto"/>
          <w:sz w:val="22"/>
          <w:szCs w:val="22"/>
        </w:rPr>
        <w:t xml:space="preserve">. </w:t>
      </w:r>
      <w:r w:rsidR="009C7CD8">
        <w:rPr>
          <w:rFonts w:asciiTheme="minorHAnsi" w:hAnsiTheme="minorHAnsi" w:cstheme="minorHAnsi"/>
          <w:color w:val="auto"/>
          <w:sz w:val="22"/>
          <w:szCs w:val="22"/>
        </w:rPr>
        <w:t>Vaak doet de school dit zelf, maar de school kan ook de expertise inroepen van de consulenten Passend Onderwijs van het Samenwerkingsverband VO Kop van Noord-Holland.</w:t>
      </w:r>
    </w:p>
    <w:p w14:paraId="75D22E4A" w14:textId="1B46B782" w:rsidR="008B78E1" w:rsidRDefault="008B78E1" w:rsidP="00A04C4B">
      <w:pPr>
        <w:pStyle w:val="Default"/>
        <w:rPr>
          <w:rFonts w:asciiTheme="minorHAnsi" w:hAnsiTheme="minorHAnsi" w:cstheme="minorHAnsi"/>
          <w:color w:val="auto"/>
          <w:sz w:val="22"/>
          <w:szCs w:val="22"/>
        </w:rPr>
      </w:pPr>
    </w:p>
    <w:p w14:paraId="680A9081" w14:textId="29FA1CA5" w:rsidR="008B78E1" w:rsidRPr="008B78E1" w:rsidRDefault="008B78E1" w:rsidP="008B78E1">
      <w:pPr>
        <w:pStyle w:val="Default"/>
        <w:rPr>
          <w:rFonts w:asciiTheme="minorHAnsi" w:hAnsiTheme="minorHAnsi" w:cstheme="minorHAnsi"/>
          <w:color w:val="auto"/>
          <w:sz w:val="22"/>
          <w:szCs w:val="22"/>
        </w:rPr>
      </w:pPr>
      <w:r w:rsidRPr="008B78E1">
        <w:rPr>
          <w:rFonts w:asciiTheme="minorHAnsi" w:hAnsiTheme="minorHAnsi" w:cstheme="minorHAnsi"/>
          <w:color w:val="auto"/>
          <w:sz w:val="22"/>
          <w:szCs w:val="22"/>
        </w:rPr>
        <w:t>Nadat een leerling schriftelijk is aangemeld bij een school met daarbij aangegeven dat de ingeschreven leerling een ondersteuningsbehoefte heeft, gaat de zorgplicht van de school van inschrijving in. In principe moet de school binnen 6 weken een inschatting kunn</w:t>
      </w:r>
      <w:bookmarkStart w:id="0" w:name="_GoBack"/>
      <w:bookmarkEnd w:id="0"/>
      <w:r w:rsidRPr="008B78E1">
        <w:rPr>
          <w:rFonts w:asciiTheme="minorHAnsi" w:hAnsiTheme="minorHAnsi" w:cstheme="minorHAnsi"/>
          <w:color w:val="auto"/>
          <w:sz w:val="22"/>
          <w:szCs w:val="22"/>
        </w:rPr>
        <w:t>en maken of de school aan de ondersteuningsbehoefte van de leerling kan voldoen. Deze onderzoekstermijn kan eenmalig worden verlengd met 4 weken. Als na die 10 weken nog geen beslissing is genomen, dan volgt er een tijdelijke plaatsing op de school. Het onderzoek loopt door, totdat helder is of de school kan voldoen aan de ondersteuningsbehoefte.</w:t>
      </w:r>
    </w:p>
    <w:p w14:paraId="78569C86" w14:textId="77777777" w:rsidR="008B78E1" w:rsidRPr="008B78E1" w:rsidRDefault="008B78E1" w:rsidP="008B78E1">
      <w:pPr>
        <w:pStyle w:val="Default"/>
        <w:rPr>
          <w:rFonts w:asciiTheme="minorHAnsi" w:hAnsiTheme="minorHAnsi" w:cstheme="minorHAnsi"/>
          <w:color w:val="auto"/>
          <w:sz w:val="22"/>
          <w:szCs w:val="22"/>
        </w:rPr>
      </w:pPr>
    </w:p>
    <w:p w14:paraId="02FABBFD" w14:textId="2DBFB498" w:rsidR="008B78E1" w:rsidRDefault="008B78E1" w:rsidP="008B78E1">
      <w:pPr>
        <w:pStyle w:val="Default"/>
        <w:rPr>
          <w:rFonts w:asciiTheme="minorHAnsi" w:hAnsiTheme="minorHAnsi" w:cstheme="minorHAnsi"/>
          <w:color w:val="auto"/>
          <w:sz w:val="22"/>
          <w:szCs w:val="22"/>
        </w:rPr>
      </w:pPr>
      <w:r w:rsidRPr="008B78E1">
        <w:rPr>
          <w:rFonts w:asciiTheme="minorHAnsi" w:hAnsiTheme="minorHAnsi" w:cstheme="minorHAnsi"/>
          <w:color w:val="auto"/>
          <w:sz w:val="22"/>
          <w:szCs w:val="22"/>
        </w:rPr>
        <w:t>Ook als blijkt dat de school zelf niet aan de ondersteuningsbehoefte kan voldoen, blijft de zorgplicht gelden. De school moet dan, binnen het SWV op zoek naar een andere school die wel aan de ondersteuningsbehoefte van de leerling kan voldoen.</w:t>
      </w:r>
    </w:p>
    <w:p w14:paraId="55453802" w14:textId="77777777" w:rsidR="00A04C4B" w:rsidRDefault="00A04C4B" w:rsidP="00A04C4B">
      <w:pPr>
        <w:pStyle w:val="Default"/>
        <w:rPr>
          <w:rFonts w:asciiTheme="minorHAnsi" w:hAnsiTheme="minorHAnsi" w:cstheme="minorHAnsi"/>
          <w:color w:val="auto"/>
          <w:sz w:val="22"/>
          <w:szCs w:val="22"/>
        </w:rPr>
      </w:pPr>
    </w:p>
    <w:p w14:paraId="0E59FECB" w14:textId="461D4B19" w:rsidR="00A04C4B" w:rsidRPr="00A04C4B" w:rsidRDefault="008A56D0" w:rsidP="00A04C4B">
      <w:pPr>
        <w:pStyle w:val="Default"/>
        <w:rPr>
          <w:rFonts w:asciiTheme="minorHAnsi" w:hAnsiTheme="minorHAnsi" w:cstheme="minorHAnsi"/>
          <w:b/>
          <w:color w:val="auto"/>
        </w:rPr>
      </w:pPr>
      <w:r>
        <w:rPr>
          <w:rFonts w:asciiTheme="minorHAnsi" w:hAnsiTheme="minorHAnsi" w:cstheme="minorHAnsi"/>
          <w:b/>
          <w:color w:val="auto"/>
        </w:rPr>
        <w:t>Procedure</w:t>
      </w:r>
    </w:p>
    <w:p w14:paraId="7236C4A5" w14:textId="3E46D8E9" w:rsidR="008A56D0" w:rsidRPr="008A56D0" w:rsidRDefault="008A56D0" w:rsidP="008A56D0">
      <w:pPr>
        <w:pStyle w:val="Default"/>
        <w:numPr>
          <w:ilvl w:val="0"/>
          <w:numId w:val="8"/>
        </w:numPr>
        <w:rPr>
          <w:rFonts w:asciiTheme="minorHAnsi" w:hAnsiTheme="minorHAnsi" w:cstheme="minorHAnsi"/>
          <w:color w:val="auto"/>
          <w:sz w:val="22"/>
          <w:szCs w:val="22"/>
        </w:rPr>
      </w:pPr>
      <w:r w:rsidRPr="008A56D0">
        <w:rPr>
          <w:rFonts w:asciiTheme="minorHAnsi" w:hAnsiTheme="minorHAnsi" w:cstheme="minorHAnsi"/>
          <w:color w:val="auto"/>
          <w:sz w:val="22"/>
          <w:szCs w:val="22"/>
        </w:rPr>
        <w:t>De</w:t>
      </w:r>
      <w:r>
        <w:rPr>
          <w:rFonts w:asciiTheme="minorHAnsi" w:hAnsiTheme="minorHAnsi" w:cstheme="minorHAnsi"/>
          <w:color w:val="auto"/>
          <w:sz w:val="22"/>
          <w:szCs w:val="22"/>
        </w:rPr>
        <w:t xml:space="preserve"> VO</w:t>
      </w:r>
      <w:r w:rsidRPr="008A56D0">
        <w:rPr>
          <w:rFonts w:asciiTheme="minorHAnsi" w:hAnsiTheme="minorHAnsi" w:cstheme="minorHAnsi"/>
          <w:color w:val="auto"/>
          <w:sz w:val="22"/>
          <w:szCs w:val="22"/>
        </w:rPr>
        <w:t xml:space="preserve"> school gaat </w:t>
      </w:r>
      <w:r>
        <w:rPr>
          <w:rFonts w:asciiTheme="minorHAnsi" w:hAnsiTheme="minorHAnsi" w:cstheme="minorHAnsi"/>
          <w:color w:val="auto"/>
          <w:sz w:val="22"/>
          <w:szCs w:val="22"/>
        </w:rPr>
        <w:t xml:space="preserve">altijd bij aanmelding van de leerling altijd na </w:t>
      </w:r>
      <w:r w:rsidRPr="008A56D0">
        <w:rPr>
          <w:rFonts w:asciiTheme="minorHAnsi" w:hAnsiTheme="minorHAnsi" w:cstheme="minorHAnsi"/>
          <w:color w:val="auto"/>
          <w:sz w:val="22"/>
          <w:szCs w:val="22"/>
        </w:rPr>
        <w:t xml:space="preserve">of een plaatsing </w:t>
      </w:r>
      <w:r>
        <w:rPr>
          <w:rFonts w:asciiTheme="minorHAnsi" w:hAnsiTheme="minorHAnsi" w:cstheme="minorHAnsi"/>
          <w:color w:val="auto"/>
          <w:sz w:val="22"/>
          <w:szCs w:val="22"/>
        </w:rPr>
        <w:t xml:space="preserve">op de VO school van aanmelding mogelijk is. Soms komt de school tot de conclusie dat plaatsing </w:t>
      </w:r>
      <w:r w:rsidRPr="008A56D0">
        <w:rPr>
          <w:rFonts w:asciiTheme="minorHAnsi" w:hAnsiTheme="minorHAnsi" w:cstheme="minorHAnsi"/>
          <w:color w:val="auto"/>
          <w:sz w:val="22"/>
          <w:szCs w:val="22"/>
        </w:rPr>
        <w:t>bij een collega VO school beter past. A</w:t>
      </w:r>
      <w:r>
        <w:rPr>
          <w:rFonts w:asciiTheme="minorHAnsi" w:hAnsiTheme="minorHAnsi" w:cstheme="minorHAnsi"/>
          <w:color w:val="auto"/>
          <w:sz w:val="22"/>
          <w:szCs w:val="22"/>
        </w:rPr>
        <w:t>ls die collega VO</w:t>
      </w:r>
      <w:r w:rsidRPr="008A56D0">
        <w:rPr>
          <w:rFonts w:asciiTheme="minorHAnsi" w:hAnsiTheme="minorHAnsi" w:cstheme="minorHAnsi"/>
          <w:color w:val="auto"/>
          <w:sz w:val="22"/>
          <w:szCs w:val="22"/>
        </w:rPr>
        <w:t xml:space="preserve"> school </w:t>
      </w:r>
      <w:r>
        <w:rPr>
          <w:rFonts w:asciiTheme="minorHAnsi" w:hAnsiTheme="minorHAnsi" w:cstheme="minorHAnsi"/>
          <w:color w:val="auto"/>
          <w:sz w:val="22"/>
          <w:szCs w:val="22"/>
        </w:rPr>
        <w:t xml:space="preserve">bijvoorbeeld </w:t>
      </w:r>
      <w:r w:rsidRPr="008A56D0">
        <w:rPr>
          <w:rFonts w:asciiTheme="minorHAnsi" w:hAnsiTheme="minorHAnsi" w:cstheme="minorHAnsi"/>
          <w:color w:val="auto"/>
          <w:sz w:val="22"/>
          <w:szCs w:val="22"/>
        </w:rPr>
        <w:t xml:space="preserve">een </w:t>
      </w:r>
      <w:r>
        <w:rPr>
          <w:rFonts w:asciiTheme="minorHAnsi" w:hAnsiTheme="minorHAnsi" w:cstheme="minorHAnsi"/>
          <w:color w:val="auto"/>
          <w:sz w:val="22"/>
          <w:szCs w:val="22"/>
        </w:rPr>
        <w:t xml:space="preserve">speciaal </w:t>
      </w:r>
      <w:r w:rsidRPr="008A56D0">
        <w:rPr>
          <w:rFonts w:asciiTheme="minorHAnsi" w:hAnsiTheme="minorHAnsi" w:cstheme="minorHAnsi"/>
          <w:color w:val="auto"/>
          <w:sz w:val="22"/>
          <w:szCs w:val="22"/>
        </w:rPr>
        <w:t xml:space="preserve">traject of speciale groep </w:t>
      </w:r>
      <w:r w:rsidR="00EE2E36">
        <w:rPr>
          <w:rFonts w:asciiTheme="minorHAnsi" w:hAnsiTheme="minorHAnsi" w:cstheme="minorHAnsi"/>
          <w:color w:val="auto"/>
          <w:sz w:val="22"/>
          <w:szCs w:val="22"/>
        </w:rPr>
        <w:t xml:space="preserve">heeft </w:t>
      </w:r>
      <w:r>
        <w:rPr>
          <w:rFonts w:asciiTheme="minorHAnsi" w:hAnsiTheme="minorHAnsi" w:cstheme="minorHAnsi"/>
          <w:color w:val="auto"/>
          <w:sz w:val="22"/>
          <w:szCs w:val="22"/>
        </w:rPr>
        <w:t>en ingeschat wordt dat de</w:t>
      </w:r>
      <w:r w:rsidRPr="008A56D0">
        <w:rPr>
          <w:rFonts w:asciiTheme="minorHAnsi" w:hAnsiTheme="minorHAnsi" w:cstheme="minorHAnsi"/>
          <w:color w:val="auto"/>
          <w:sz w:val="22"/>
          <w:szCs w:val="22"/>
        </w:rPr>
        <w:t xml:space="preserve"> leerling gebaat is bij een iets andere aanpak die op d</w:t>
      </w:r>
      <w:r>
        <w:rPr>
          <w:rFonts w:asciiTheme="minorHAnsi" w:hAnsiTheme="minorHAnsi" w:cstheme="minorHAnsi"/>
          <w:color w:val="auto"/>
          <w:sz w:val="22"/>
          <w:szCs w:val="22"/>
        </w:rPr>
        <w:t>i</w:t>
      </w:r>
      <w:r w:rsidRPr="008A56D0">
        <w:rPr>
          <w:rFonts w:asciiTheme="minorHAnsi" w:hAnsiTheme="minorHAnsi" w:cstheme="minorHAnsi"/>
          <w:color w:val="auto"/>
          <w:sz w:val="22"/>
          <w:szCs w:val="22"/>
        </w:rPr>
        <w:t>e collega VO school wel wordt geboden.</w:t>
      </w:r>
    </w:p>
    <w:p w14:paraId="7113AAE1" w14:textId="1FBD5B1A" w:rsidR="008A56D0" w:rsidRPr="008A56D0" w:rsidRDefault="008A56D0" w:rsidP="008A56D0">
      <w:pPr>
        <w:pStyle w:val="Default"/>
        <w:numPr>
          <w:ilvl w:val="0"/>
          <w:numId w:val="8"/>
        </w:numPr>
        <w:rPr>
          <w:rFonts w:asciiTheme="minorHAnsi" w:hAnsiTheme="minorHAnsi" w:cstheme="minorHAnsi"/>
          <w:color w:val="auto"/>
          <w:sz w:val="22"/>
          <w:szCs w:val="22"/>
        </w:rPr>
      </w:pPr>
      <w:r w:rsidRPr="00A04C4B">
        <w:rPr>
          <w:rFonts w:asciiTheme="minorHAnsi" w:hAnsiTheme="minorHAnsi" w:cstheme="minorHAnsi"/>
          <w:color w:val="auto"/>
          <w:sz w:val="22"/>
          <w:szCs w:val="22"/>
        </w:rPr>
        <w:t>Als de ondersteuning</w:t>
      </w:r>
      <w:r>
        <w:rPr>
          <w:rFonts w:asciiTheme="minorHAnsi" w:hAnsiTheme="minorHAnsi" w:cstheme="minorHAnsi"/>
          <w:color w:val="auto"/>
          <w:sz w:val="22"/>
          <w:szCs w:val="22"/>
        </w:rPr>
        <w:t>sbehoefte van een leerling het O</w:t>
      </w:r>
      <w:r w:rsidRPr="00A04C4B">
        <w:rPr>
          <w:rFonts w:asciiTheme="minorHAnsi" w:hAnsiTheme="minorHAnsi" w:cstheme="minorHAnsi"/>
          <w:color w:val="auto"/>
          <w:sz w:val="22"/>
          <w:szCs w:val="22"/>
        </w:rPr>
        <w:t xml:space="preserve">ndersteuningspunt van het regulier </w:t>
      </w:r>
      <w:r>
        <w:rPr>
          <w:rFonts w:asciiTheme="minorHAnsi" w:hAnsiTheme="minorHAnsi" w:cstheme="minorHAnsi"/>
          <w:color w:val="auto"/>
          <w:sz w:val="22"/>
          <w:szCs w:val="22"/>
        </w:rPr>
        <w:t>VO</w:t>
      </w:r>
      <w:r w:rsidRPr="00A04C4B">
        <w:rPr>
          <w:rFonts w:asciiTheme="minorHAnsi" w:hAnsiTheme="minorHAnsi" w:cstheme="minorHAnsi"/>
          <w:color w:val="auto"/>
          <w:sz w:val="22"/>
          <w:szCs w:val="22"/>
        </w:rPr>
        <w:t xml:space="preserve"> overstijgt, wordt d</w:t>
      </w:r>
      <w:r>
        <w:rPr>
          <w:rFonts w:asciiTheme="minorHAnsi" w:hAnsiTheme="minorHAnsi" w:cstheme="minorHAnsi"/>
          <w:color w:val="auto"/>
          <w:sz w:val="22"/>
          <w:szCs w:val="22"/>
        </w:rPr>
        <w:t>oor de VO</w:t>
      </w:r>
      <w:r w:rsidRPr="00A04C4B">
        <w:rPr>
          <w:rFonts w:asciiTheme="minorHAnsi" w:hAnsiTheme="minorHAnsi" w:cstheme="minorHAnsi"/>
          <w:color w:val="auto"/>
          <w:sz w:val="22"/>
          <w:szCs w:val="22"/>
        </w:rPr>
        <w:t xml:space="preserve"> school een toeleiding naar het </w:t>
      </w:r>
      <w:r>
        <w:rPr>
          <w:rFonts w:asciiTheme="minorHAnsi" w:hAnsiTheme="minorHAnsi" w:cstheme="minorHAnsi"/>
          <w:color w:val="auto"/>
          <w:sz w:val="22"/>
          <w:szCs w:val="22"/>
        </w:rPr>
        <w:t>Voortgezet Speciaal O</w:t>
      </w:r>
      <w:r w:rsidRPr="00A04C4B">
        <w:rPr>
          <w:rFonts w:asciiTheme="minorHAnsi" w:hAnsiTheme="minorHAnsi" w:cstheme="minorHAnsi"/>
          <w:color w:val="auto"/>
          <w:sz w:val="22"/>
          <w:szCs w:val="22"/>
        </w:rPr>
        <w:t>nderwijs</w:t>
      </w:r>
      <w:r>
        <w:rPr>
          <w:rFonts w:asciiTheme="minorHAnsi" w:hAnsiTheme="minorHAnsi" w:cstheme="minorHAnsi"/>
          <w:color w:val="auto"/>
          <w:sz w:val="22"/>
          <w:szCs w:val="22"/>
        </w:rPr>
        <w:t xml:space="preserve"> (VSO)</w:t>
      </w:r>
      <w:r w:rsidRPr="00A04C4B">
        <w:rPr>
          <w:rFonts w:asciiTheme="minorHAnsi" w:hAnsiTheme="minorHAnsi" w:cstheme="minorHAnsi"/>
          <w:color w:val="auto"/>
          <w:sz w:val="22"/>
          <w:szCs w:val="22"/>
        </w:rPr>
        <w:t xml:space="preserve"> voorgesteld. Bij akkoord van de ouders wordt een</w:t>
      </w:r>
      <w:r>
        <w:rPr>
          <w:rFonts w:asciiTheme="minorHAnsi" w:hAnsiTheme="minorHAnsi" w:cstheme="minorHAnsi"/>
          <w:color w:val="auto"/>
          <w:sz w:val="22"/>
          <w:szCs w:val="22"/>
        </w:rPr>
        <w:t xml:space="preserve"> toelaatbaarheidsverklaring (TLV</w:t>
      </w:r>
      <w:r w:rsidRPr="00A04C4B">
        <w:rPr>
          <w:rFonts w:asciiTheme="minorHAnsi" w:hAnsiTheme="minorHAnsi" w:cstheme="minorHAnsi"/>
          <w:color w:val="auto"/>
          <w:sz w:val="22"/>
          <w:szCs w:val="22"/>
        </w:rPr>
        <w:t xml:space="preserve">) aangevraagd </w:t>
      </w:r>
      <w:r w:rsidR="00EE2E36">
        <w:rPr>
          <w:rFonts w:asciiTheme="minorHAnsi" w:hAnsiTheme="minorHAnsi" w:cstheme="minorHAnsi"/>
          <w:color w:val="auto"/>
          <w:sz w:val="22"/>
          <w:szCs w:val="22"/>
        </w:rPr>
        <w:t xml:space="preserve">bij het Samenwerkingsverband VO Kop van Noord-Holland </w:t>
      </w:r>
      <w:r>
        <w:rPr>
          <w:rFonts w:asciiTheme="minorHAnsi" w:hAnsiTheme="minorHAnsi" w:cstheme="minorHAnsi"/>
          <w:color w:val="auto"/>
          <w:sz w:val="22"/>
          <w:szCs w:val="22"/>
        </w:rPr>
        <w:t>en contact opgenomen met de beoogde VSO school (</w:t>
      </w:r>
      <w:r w:rsidRPr="00A04C4B">
        <w:rPr>
          <w:rFonts w:asciiTheme="minorHAnsi" w:hAnsiTheme="minorHAnsi" w:cstheme="minorHAnsi"/>
          <w:color w:val="auto"/>
          <w:sz w:val="22"/>
          <w:szCs w:val="22"/>
        </w:rPr>
        <w:t xml:space="preserve">naar keuze van ouders) om te kijken of zij de </w:t>
      </w:r>
      <w:r>
        <w:rPr>
          <w:rFonts w:asciiTheme="minorHAnsi" w:hAnsiTheme="minorHAnsi" w:cstheme="minorHAnsi"/>
          <w:color w:val="auto"/>
          <w:sz w:val="22"/>
          <w:szCs w:val="22"/>
        </w:rPr>
        <w:t>aanmelding kunnen overnemen.</w:t>
      </w:r>
    </w:p>
    <w:p w14:paraId="34AEF427" w14:textId="633B33E8" w:rsidR="00EE2E36" w:rsidRDefault="00A04C4B" w:rsidP="008A56D0">
      <w:pPr>
        <w:pStyle w:val="Default"/>
        <w:numPr>
          <w:ilvl w:val="0"/>
          <w:numId w:val="8"/>
        </w:numPr>
        <w:rPr>
          <w:rFonts w:asciiTheme="minorHAnsi" w:hAnsiTheme="minorHAnsi" w:cstheme="minorHAnsi"/>
          <w:color w:val="auto"/>
          <w:sz w:val="22"/>
          <w:szCs w:val="22"/>
        </w:rPr>
      </w:pPr>
      <w:r w:rsidRPr="008A56D0">
        <w:rPr>
          <w:rFonts w:asciiTheme="minorHAnsi" w:hAnsiTheme="minorHAnsi" w:cstheme="minorHAnsi"/>
          <w:color w:val="auto"/>
          <w:sz w:val="22"/>
          <w:szCs w:val="22"/>
        </w:rPr>
        <w:t>Al</w:t>
      </w:r>
      <w:r w:rsidR="00EE2E36">
        <w:rPr>
          <w:rFonts w:asciiTheme="minorHAnsi" w:hAnsiTheme="minorHAnsi" w:cstheme="minorHAnsi"/>
          <w:color w:val="auto"/>
          <w:sz w:val="22"/>
          <w:szCs w:val="22"/>
        </w:rPr>
        <w:t>s ouders zich rechtstreeks na het PO aanmelden bij een VSO school heeft de VSO</w:t>
      </w:r>
      <w:r w:rsidRPr="008A56D0">
        <w:rPr>
          <w:rFonts w:asciiTheme="minorHAnsi" w:hAnsiTheme="minorHAnsi" w:cstheme="minorHAnsi"/>
          <w:color w:val="auto"/>
          <w:sz w:val="22"/>
          <w:szCs w:val="22"/>
        </w:rPr>
        <w:t xml:space="preserve"> school zorgplicht. </w:t>
      </w:r>
      <w:r w:rsidR="000878EC">
        <w:rPr>
          <w:rFonts w:asciiTheme="minorHAnsi" w:hAnsiTheme="minorHAnsi" w:cstheme="minorHAnsi"/>
          <w:color w:val="auto"/>
          <w:sz w:val="22"/>
          <w:szCs w:val="22"/>
        </w:rPr>
        <w:t>Soms komt het voor dat de VSO school van aanmelding niet de juiste ondersteuning kan bieden. Dan gaat de VSO school op zoek naar de juiste VSO school binnen het Samenwerkingsverband. Heel soms komt het voor dat</w:t>
      </w:r>
      <w:r w:rsidRPr="008A56D0">
        <w:rPr>
          <w:rFonts w:asciiTheme="minorHAnsi" w:hAnsiTheme="minorHAnsi" w:cstheme="minorHAnsi"/>
          <w:color w:val="auto"/>
          <w:sz w:val="22"/>
          <w:szCs w:val="22"/>
        </w:rPr>
        <w:t xml:space="preserve"> de ondersteuningsbehoefte van een leerling past binnen de mogelijkheden van het regulier</w:t>
      </w:r>
      <w:r w:rsidR="00EE2E36">
        <w:rPr>
          <w:rFonts w:asciiTheme="minorHAnsi" w:hAnsiTheme="minorHAnsi" w:cstheme="minorHAnsi"/>
          <w:color w:val="auto"/>
          <w:sz w:val="22"/>
          <w:szCs w:val="22"/>
        </w:rPr>
        <w:t>e VO</w:t>
      </w:r>
      <w:r w:rsidRPr="008A56D0">
        <w:rPr>
          <w:rFonts w:asciiTheme="minorHAnsi" w:hAnsiTheme="minorHAnsi" w:cstheme="minorHAnsi"/>
          <w:color w:val="auto"/>
          <w:sz w:val="22"/>
          <w:szCs w:val="22"/>
        </w:rPr>
        <w:t xml:space="preserve">, al dan niet inclusief </w:t>
      </w:r>
      <w:r w:rsidR="00EE2E36">
        <w:rPr>
          <w:rFonts w:asciiTheme="minorHAnsi" w:hAnsiTheme="minorHAnsi" w:cstheme="minorHAnsi"/>
          <w:color w:val="auto"/>
          <w:sz w:val="22"/>
          <w:szCs w:val="22"/>
        </w:rPr>
        <w:t>begeleiding in het O</w:t>
      </w:r>
      <w:r w:rsidRPr="008A56D0">
        <w:rPr>
          <w:rFonts w:asciiTheme="minorHAnsi" w:hAnsiTheme="minorHAnsi" w:cstheme="minorHAnsi"/>
          <w:color w:val="auto"/>
          <w:sz w:val="22"/>
          <w:szCs w:val="22"/>
        </w:rPr>
        <w:t>nder</w:t>
      </w:r>
      <w:r w:rsidR="00EE2E36">
        <w:rPr>
          <w:rFonts w:asciiTheme="minorHAnsi" w:hAnsiTheme="minorHAnsi" w:cstheme="minorHAnsi"/>
          <w:color w:val="auto"/>
          <w:sz w:val="22"/>
          <w:szCs w:val="22"/>
        </w:rPr>
        <w:t>steuningspunt</w:t>
      </w:r>
      <w:r w:rsidR="000878EC">
        <w:rPr>
          <w:rFonts w:asciiTheme="minorHAnsi" w:hAnsiTheme="minorHAnsi" w:cstheme="minorHAnsi"/>
          <w:color w:val="auto"/>
          <w:sz w:val="22"/>
          <w:szCs w:val="22"/>
        </w:rPr>
        <w:t xml:space="preserve">. Dan </w:t>
      </w:r>
      <w:r w:rsidR="00EE2E36">
        <w:rPr>
          <w:rFonts w:asciiTheme="minorHAnsi" w:hAnsiTheme="minorHAnsi" w:cstheme="minorHAnsi"/>
          <w:color w:val="auto"/>
          <w:sz w:val="22"/>
          <w:szCs w:val="22"/>
        </w:rPr>
        <w:t>wordt door de VSO</w:t>
      </w:r>
      <w:r w:rsidRPr="008A56D0">
        <w:rPr>
          <w:rFonts w:asciiTheme="minorHAnsi" w:hAnsiTheme="minorHAnsi" w:cstheme="minorHAnsi"/>
          <w:color w:val="auto"/>
          <w:sz w:val="22"/>
          <w:szCs w:val="22"/>
        </w:rPr>
        <w:t xml:space="preserve"> school een toeleiding naar het reguliere </w:t>
      </w:r>
      <w:r w:rsidR="00EE2E36">
        <w:rPr>
          <w:rFonts w:asciiTheme="minorHAnsi" w:hAnsiTheme="minorHAnsi" w:cstheme="minorHAnsi"/>
          <w:color w:val="auto"/>
          <w:sz w:val="22"/>
          <w:szCs w:val="22"/>
        </w:rPr>
        <w:t>VO</w:t>
      </w:r>
      <w:r w:rsidRPr="008A56D0">
        <w:rPr>
          <w:rFonts w:asciiTheme="minorHAnsi" w:hAnsiTheme="minorHAnsi" w:cstheme="minorHAnsi"/>
          <w:color w:val="auto"/>
          <w:sz w:val="22"/>
          <w:szCs w:val="22"/>
        </w:rPr>
        <w:t xml:space="preserve"> voorgesteld. Bij akkoord van ouders wordt contact opgen</w:t>
      </w:r>
      <w:r w:rsidR="00EE2E36">
        <w:rPr>
          <w:rFonts w:asciiTheme="minorHAnsi" w:hAnsiTheme="minorHAnsi" w:cstheme="minorHAnsi"/>
          <w:color w:val="auto"/>
          <w:sz w:val="22"/>
          <w:szCs w:val="22"/>
        </w:rPr>
        <w:t>omen met reguliere VO scholen (</w:t>
      </w:r>
      <w:r w:rsidRPr="008A56D0">
        <w:rPr>
          <w:rFonts w:asciiTheme="minorHAnsi" w:hAnsiTheme="minorHAnsi" w:cstheme="minorHAnsi"/>
          <w:color w:val="auto"/>
          <w:sz w:val="22"/>
          <w:szCs w:val="22"/>
        </w:rPr>
        <w:t xml:space="preserve">naar keuze van ouders) om te kijken of zij de aanmelding kunnen overnemen. </w:t>
      </w:r>
    </w:p>
    <w:p w14:paraId="4797E0FF" w14:textId="77777777" w:rsidR="00EE2E36" w:rsidRDefault="00EE2E36" w:rsidP="00EE2E36">
      <w:pPr>
        <w:pStyle w:val="Default"/>
        <w:ind w:left="360"/>
        <w:rPr>
          <w:rFonts w:asciiTheme="minorHAnsi" w:hAnsiTheme="minorHAnsi" w:cstheme="minorHAnsi"/>
          <w:color w:val="auto"/>
          <w:sz w:val="22"/>
          <w:szCs w:val="22"/>
        </w:rPr>
      </w:pPr>
    </w:p>
    <w:p w14:paraId="76D03EE7" w14:textId="31C0E5C3" w:rsidR="00EE2E36" w:rsidRPr="00EE2E36" w:rsidRDefault="00EE2E36" w:rsidP="00EE2E36">
      <w:pPr>
        <w:pStyle w:val="Default"/>
        <w:rPr>
          <w:rFonts w:asciiTheme="minorHAnsi" w:hAnsiTheme="minorHAnsi" w:cstheme="minorHAnsi"/>
          <w:b/>
          <w:color w:val="auto"/>
          <w:sz w:val="22"/>
          <w:szCs w:val="22"/>
        </w:rPr>
      </w:pPr>
      <w:r w:rsidRPr="00EE2E36">
        <w:rPr>
          <w:rFonts w:asciiTheme="minorHAnsi" w:hAnsiTheme="minorHAnsi" w:cstheme="minorHAnsi"/>
          <w:b/>
          <w:color w:val="auto"/>
          <w:sz w:val="22"/>
          <w:szCs w:val="22"/>
        </w:rPr>
        <w:t>Geschil</w:t>
      </w:r>
    </w:p>
    <w:p w14:paraId="1DDAC4EF" w14:textId="77777777" w:rsidR="009C7CD8" w:rsidRDefault="00A04C4B" w:rsidP="00EE2E36">
      <w:pPr>
        <w:pStyle w:val="Default"/>
        <w:rPr>
          <w:rFonts w:asciiTheme="minorHAnsi" w:hAnsiTheme="minorHAnsi" w:cstheme="minorHAnsi"/>
          <w:color w:val="auto"/>
          <w:sz w:val="22"/>
          <w:szCs w:val="22"/>
        </w:rPr>
      </w:pPr>
      <w:r w:rsidRPr="008A56D0">
        <w:rPr>
          <w:rFonts w:asciiTheme="minorHAnsi" w:hAnsiTheme="minorHAnsi" w:cstheme="minorHAnsi"/>
          <w:color w:val="auto"/>
          <w:sz w:val="22"/>
          <w:szCs w:val="22"/>
        </w:rPr>
        <w:t xml:space="preserve">Als ouders en </w:t>
      </w:r>
      <w:r w:rsidR="00EE2E36">
        <w:rPr>
          <w:rFonts w:asciiTheme="minorHAnsi" w:hAnsiTheme="minorHAnsi" w:cstheme="minorHAnsi"/>
          <w:color w:val="auto"/>
          <w:sz w:val="22"/>
          <w:szCs w:val="22"/>
        </w:rPr>
        <w:t xml:space="preserve">V(S)O </w:t>
      </w:r>
      <w:r w:rsidRPr="008A56D0">
        <w:rPr>
          <w:rFonts w:asciiTheme="minorHAnsi" w:hAnsiTheme="minorHAnsi" w:cstheme="minorHAnsi"/>
          <w:color w:val="auto"/>
          <w:sz w:val="22"/>
          <w:szCs w:val="22"/>
        </w:rPr>
        <w:t xml:space="preserve">school het niet met elkaar eens zijn </w:t>
      </w:r>
      <w:r w:rsidR="000878EC">
        <w:rPr>
          <w:rFonts w:asciiTheme="minorHAnsi" w:hAnsiTheme="minorHAnsi" w:cstheme="minorHAnsi"/>
          <w:color w:val="auto"/>
          <w:sz w:val="22"/>
          <w:szCs w:val="22"/>
        </w:rPr>
        <w:t xml:space="preserve">om de leerling op een andere school te plaatsen </w:t>
      </w:r>
      <w:r w:rsidR="009C7CD8">
        <w:rPr>
          <w:rFonts w:asciiTheme="minorHAnsi" w:hAnsiTheme="minorHAnsi" w:cstheme="minorHAnsi"/>
          <w:color w:val="auto"/>
          <w:sz w:val="22"/>
          <w:szCs w:val="22"/>
        </w:rPr>
        <w:t>hebben ouders een aantal mogelijkheden.</w:t>
      </w:r>
    </w:p>
    <w:p w14:paraId="305E2521" w14:textId="0D23DCEA" w:rsidR="009C7CD8" w:rsidRDefault="00A04C4B" w:rsidP="009C7CD8">
      <w:pPr>
        <w:pStyle w:val="Default"/>
        <w:numPr>
          <w:ilvl w:val="0"/>
          <w:numId w:val="9"/>
        </w:numPr>
        <w:rPr>
          <w:rFonts w:asciiTheme="minorHAnsi" w:hAnsiTheme="minorHAnsi" w:cstheme="minorHAnsi"/>
          <w:color w:val="auto"/>
          <w:sz w:val="22"/>
          <w:szCs w:val="22"/>
        </w:rPr>
      </w:pPr>
      <w:r w:rsidRPr="008A56D0">
        <w:rPr>
          <w:rFonts w:asciiTheme="minorHAnsi" w:hAnsiTheme="minorHAnsi" w:cstheme="minorHAnsi"/>
          <w:color w:val="auto"/>
          <w:sz w:val="22"/>
          <w:szCs w:val="22"/>
        </w:rPr>
        <w:t xml:space="preserve">Er kan een deskundig advies gevraagd worden aan </w:t>
      </w:r>
      <w:r w:rsidR="004B777C">
        <w:rPr>
          <w:rFonts w:asciiTheme="minorHAnsi" w:hAnsiTheme="minorHAnsi" w:cstheme="minorHAnsi"/>
          <w:color w:val="auto"/>
          <w:sz w:val="22"/>
          <w:szCs w:val="22"/>
        </w:rPr>
        <w:t>de consulenten Passend Onderwijs van het Samenwerkingsverband VO Kop van Noord-Holland</w:t>
      </w:r>
      <w:r w:rsidRPr="008A56D0">
        <w:rPr>
          <w:rFonts w:asciiTheme="minorHAnsi" w:hAnsiTheme="minorHAnsi" w:cstheme="minorHAnsi"/>
          <w:color w:val="auto"/>
          <w:sz w:val="22"/>
          <w:szCs w:val="22"/>
        </w:rPr>
        <w:t xml:space="preserve">. De school neemt in dat geval contact op met </w:t>
      </w:r>
      <w:r w:rsidR="004B777C">
        <w:rPr>
          <w:rFonts w:asciiTheme="minorHAnsi" w:hAnsiTheme="minorHAnsi" w:cstheme="minorHAnsi"/>
          <w:color w:val="auto"/>
          <w:sz w:val="22"/>
          <w:szCs w:val="22"/>
        </w:rPr>
        <w:t>het Samenwerkingsverband</w:t>
      </w:r>
      <w:r w:rsidRPr="008A56D0">
        <w:rPr>
          <w:rFonts w:asciiTheme="minorHAnsi" w:hAnsiTheme="minorHAnsi" w:cstheme="minorHAnsi"/>
          <w:color w:val="auto"/>
          <w:sz w:val="22"/>
          <w:szCs w:val="22"/>
        </w:rPr>
        <w:t xml:space="preserve"> om het proces</w:t>
      </w:r>
      <w:r w:rsidR="009C7CD8">
        <w:rPr>
          <w:rFonts w:asciiTheme="minorHAnsi" w:hAnsiTheme="minorHAnsi" w:cstheme="minorHAnsi"/>
          <w:color w:val="auto"/>
          <w:sz w:val="22"/>
          <w:szCs w:val="22"/>
        </w:rPr>
        <w:t xml:space="preserve"> in gang te zetten.</w:t>
      </w:r>
    </w:p>
    <w:p w14:paraId="49ABA250" w14:textId="316763BE" w:rsidR="009C7CD8" w:rsidRDefault="004B777C" w:rsidP="009C7CD8">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lastRenderedPageBreak/>
        <w:t>Mochten de school, de ouders en het Samenwerkingsverband en met elkaar niet uit komen, dan kan e</w:t>
      </w:r>
      <w:r w:rsidR="00A04C4B" w:rsidRPr="008A56D0">
        <w:rPr>
          <w:rFonts w:asciiTheme="minorHAnsi" w:hAnsiTheme="minorHAnsi" w:cstheme="minorHAnsi"/>
          <w:color w:val="auto"/>
          <w:sz w:val="22"/>
          <w:szCs w:val="22"/>
        </w:rPr>
        <w:t>e</w:t>
      </w:r>
      <w:r>
        <w:rPr>
          <w:rFonts w:asciiTheme="minorHAnsi" w:hAnsiTheme="minorHAnsi" w:cstheme="minorHAnsi"/>
          <w:color w:val="auto"/>
          <w:sz w:val="22"/>
          <w:szCs w:val="22"/>
        </w:rPr>
        <w:t>n</w:t>
      </w:r>
      <w:r w:rsidR="00A04C4B" w:rsidRPr="008A56D0">
        <w:rPr>
          <w:rFonts w:asciiTheme="minorHAnsi" w:hAnsiTheme="minorHAnsi" w:cstheme="minorHAnsi"/>
          <w:color w:val="auto"/>
          <w:sz w:val="22"/>
          <w:szCs w:val="22"/>
        </w:rPr>
        <w:t xml:space="preserve"> onderwijsconsulent</w:t>
      </w:r>
      <w:r>
        <w:rPr>
          <w:rFonts w:asciiTheme="minorHAnsi" w:hAnsiTheme="minorHAnsi" w:cstheme="minorHAnsi"/>
          <w:color w:val="auto"/>
          <w:sz w:val="22"/>
          <w:szCs w:val="22"/>
        </w:rPr>
        <w:t xml:space="preserve"> worden</w:t>
      </w:r>
      <w:r w:rsidR="00A04C4B" w:rsidRPr="008A56D0">
        <w:rPr>
          <w:rFonts w:asciiTheme="minorHAnsi" w:hAnsiTheme="minorHAnsi" w:cstheme="minorHAnsi"/>
          <w:color w:val="auto"/>
          <w:sz w:val="22"/>
          <w:szCs w:val="22"/>
        </w:rPr>
        <w:t xml:space="preserve"> ingeschakeld. Deze </w:t>
      </w:r>
      <w:r>
        <w:rPr>
          <w:rFonts w:asciiTheme="minorHAnsi" w:hAnsiTheme="minorHAnsi" w:cstheme="minorHAnsi"/>
          <w:color w:val="auto"/>
          <w:sz w:val="22"/>
          <w:szCs w:val="22"/>
        </w:rPr>
        <w:t xml:space="preserve">consulent </w:t>
      </w:r>
      <w:r w:rsidR="00A04C4B" w:rsidRPr="008A56D0">
        <w:rPr>
          <w:rFonts w:asciiTheme="minorHAnsi" w:hAnsiTheme="minorHAnsi" w:cstheme="minorHAnsi"/>
          <w:color w:val="auto"/>
          <w:sz w:val="22"/>
          <w:szCs w:val="22"/>
        </w:rPr>
        <w:t>kan bemiddelen tussen ouders en school en meedenken in oplossingen. Z</w:t>
      </w:r>
      <w:r w:rsidR="009C7CD8">
        <w:rPr>
          <w:rFonts w:asciiTheme="minorHAnsi" w:hAnsiTheme="minorHAnsi" w:cstheme="minorHAnsi"/>
          <w:color w:val="auto"/>
          <w:sz w:val="22"/>
          <w:szCs w:val="22"/>
        </w:rPr>
        <w:t xml:space="preserve">ie </w:t>
      </w:r>
      <w:hyperlink r:id="rId11" w:history="1">
        <w:r w:rsidRPr="00AD2454">
          <w:rPr>
            <w:rStyle w:val="Hyperlink"/>
            <w:rFonts w:asciiTheme="minorHAnsi" w:hAnsiTheme="minorHAnsi" w:cstheme="minorHAnsi"/>
            <w:sz w:val="22"/>
            <w:szCs w:val="22"/>
          </w:rPr>
          <w:t>www.onderwijscon</w:t>
        </w:r>
        <w:r w:rsidRPr="00AD2454">
          <w:rPr>
            <w:rStyle w:val="Hyperlink"/>
            <w:rFonts w:asciiTheme="minorHAnsi" w:hAnsiTheme="minorHAnsi" w:cstheme="minorHAnsi"/>
            <w:sz w:val="22"/>
            <w:szCs w:val="22"/>
          </w:rPr>
          <w:t>s</w:t>
        </w:r>
        <w:r w:rsidRPr="00AD2454">
          <w:rPr>
            <w:rStyle w:val="Hyperlink"/>
            <w:rFonts w:asciiTheme="minorHAnsi" w:hAnsiTheme="minorHAnsi" w:cstheme="minorHAnsi"/>
            <w:sz w:val="22"/>
            <w:szCs w:val="22"/>
          </w:rPr>
          <w:t>u</w:t>
        </w:r>
        <w:r w:rsidRPr="00AD2454">
          <w:rPr>
            <w:rStyle w:val="Hyperlink"/>
            <w:rFonts w:asciiTheme="minorHAnsi" w:hAnsiTheme="minorHAnsi" w:cstheme="minorHAnsi"/>
            <w:sz w:val="22"/>
            <w:szCs w:val="22"/>
          </w:rPr>
          <w:t>l</w:t>
        </w:r>
        <w:r w:rsidRPr="00AD2454">
          <w:rPr>
            <w:rStyle w:val="Hyperlink"/>
            <w:rFonts w:asciiTheme="minorHAnsi" w:hAnsiTheme="minorHAnsi" w:cstheme="minorHAnsi"/>
            <w:sz w:val="22"/>
            <w:szCs w:val="22"/>
          </w:rPr>
          <w:t>ente</w:t>
        </w:r>
        <w:r w:rsidRPr="00AD2454">
          <w:rPr>
            <w:rStyle w:val="Hyperlink"/>
            <w:rFonts w:asciiTheme="minorHAnsi" w:hAnsiTheme="minorHAnsi" w:cstheme="minorHAnsi"/>
            <w:sz w:val="22"/>
            <w:szCs w:val="22"/>
          </w:rPr>
          <w:t>n</w:t>
        </w:r>
        <w:r w:rsidRPr="00AD2454">
          <w:rPr>
            <w:rStyle w:val="Hyperlink"/>
            <w:rFonts w:asciiTheme="minorHAnsi" w:hAnsiTheme="minorHAnsi" w:cstheme="minorHAnsi"/>
            <w:sz w:val="22"/>
            <w:szCs w:val="22"/>
          </w:rPr>
          <w:t>.nl</w:t>
        </w:r>
      </w:hyperlink>
      <w:r>
        <w:rPr>
          <w:rFonts w:asciiTheme="minorHAnsi" w:hAnsiTheme="minorHAnsi" w:cstheme="minorHAnsi"/>
          <w:color w:val="auto"/>
          <w:sz w:val="22"/>
          <w:szCs w:val="22"/>
        </w:rPr>
        <w:t>.</w:t>
      </w:r>
    </w:p>
    <w:p w14:paraId="7B664702" w14:textId="68C713F2" w:rsidR="004B777C" w:rsidRDefault="004B777C" w:rsidP="009C7CD8">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O</w:t>
      </w:r>
      <w:r w:rsidR="00A04C4B" w:rsidRPr="008A56D0">
        <w:rPr>
          <w:rFonts w:asciiTheme="minorHAnsi" w:hAnsiTheme="minorHAnsi" w:cstheme="minorHAnsi"/>
          <w:color w:val="auto"/>
          <w:sz w:val="22"/>
          <w:szCs w:val="22"/>
        </w:rPr>
        <w:t>uders ku</w:t>
      </w:r>
      <w:r>
        <w:rPr>
          <w:rFonts w:asciiTheme="minorHAnsi" w:hAnsiTheme="minorHAnsi" w:cstheme="minorHAnsi"/>
          <w:color w:val="auto"/>
          <w:sz w:val="22"/>
          <w:szCs w:val="22"/>
        </w:rPr>
        <w:t>nnen een bezwaar indienen bij (</w:t>
      </w:r>
      <w:r w:rsidR="00A04C4B" w:rsidRPr="008A56D0">
        <w:rPr>
          <w:rFonts w:asciiTheme="minorHAnsi" w:hAnsiTheme="minorHAnsi" w:cstheme="minorHAnsi"/>
          <w:color w:val="auto"/>
          <w:sz w:val="22"/>
          <w:szCs w:val="22"/>
        </w:rPr>
        <w:t>het bevoegd gezag van) de school. Zie hiervoor de geldende proced</w:t>
      </w:r>
      <w:r w:rsidR="008B78E1">
        <w:rPr>
          <w:rFonts w:asciiTheme="minorHAnsi" w:hAnsiTheme="minorHAnsi" w:cstheme="minorHAnsi"/>
          <w:color w:val="auto"/>
          <w:sz w:val="22"/>
          <w:szCs w:val="22"/>
        </w:rPr>
        <w:t>ure van de betrokken school, veelal te vinden op de website van de school en/of de schoolgids.</w:t>
      </w:r>
    </w:p>
    <w:p w14:paraId="09B871F5" w14:textId="3B969ACE" w:rsidR="00A56DB4" w:rsidRPr="009018CD" w:rsidRDefault="00A04C4B" w:rsidP="008B78E1">
      <w:pPr>
        <w:pStyle w:val="Default"/>
        <w:numPr>
          <w:ilvl w:val="0"/>
          <w:numId w:val="9"/>
        </w:numPr>
        <w:rPr>
          <w:rFonts w:asciiTheme="minorHAnsi" w:hAnsiTheme="minorHAnsi" w:cstheme="minorHAnsi"/>
          <w:color w:val="auto"/>
          <w:sz w:val="22"/>
          <w:szCs w:val="22"/>
        </w:rPr>
      </w:pPr>
      <w:r w:rsidRPr="008A56D0">
        <w:rPr>
          <w:rFonts w:asciiTheme="minorHAnsi" w:hAnsiTheme="minorHAnsi" w:cstheme="minorHAnsi"/>
          <w:color w:val="auto"/>
          <w:sz w:val="22"/>
          <w:szCs w:val="22"/>
        </w:rPr>
        <w:t xml:space="preserve">De ouders kunnen het als geschil voorleggen aan de landelijke Geschillencommissie passend onderwijs. De geschillencommissie passend onderwijs maakt deel uit van </w:t>
      </w:r>
      <w:r w:rsidR="008B78E1" w:rsidRPr="00022876">
        <w:rPr>
          <w:rFonts w:asciiTheme="minorHAnsi" w:hAnsiTheme="minorHAnsi" w:cstheme="minorHAnsi"/>
          <w:color w:val="auto"/>
          <w:sz w:val="22"/>
          <w:szCs w:val="22"/>
        </w:rPr>
        <w:t xml:space="preserve">de Stichting Onderwijsgeschillen. </w:t>
      </w:r>
      <w:hyperlink r:id="rId12" w:history="1">
        <w:r w:rsidR="008B78E1" w:rsidRPr="00022876">
          <w:rPr>
            <w:rStyle w:val="Hyperlink"/>
            <w:rFonts w:asciiTheme="minorHAnsi" w:hAnsiTheme="minorHAnsi" w:cstheme="minorHAnsi"/>
            <w:color w:val="auto"/>
            <w:sz w:val="22"/>
            <w:szCs w:val="22"/>
          </w:rPr>
          <w:t>info@onderwijsgeschillen.nl</w:t>
        </w:r>
      </w:hyperlink>
      <w:r w:rsidR="008B78E1" w:rsidRPr="00022876">
        <w:rPr>
          <w:rFonts w:asciiTheme="minorHAnsi" w:hAnsiTheme="minorHAnsi" w:cstheme="minorHAnsi"/>
          <w:color w:val="auto"/>
          <w:sz w:val="22"/>
          <w:szCs w:val="22"/>
        </w:rPr>
        <w:t xml:space="preserve"> (030-2809590</w:t>
      </w:r>
      <w:r w:rsidR="008B78E1">
        <w:rPr>
          <w:rFonts w:asciiTheme="minorHAnsi" w:hAnsiTheme="minorHAnsi" w:cstheme="minorHAnsi"/>
          <w:color w:val="auto"/>
          <w:sz w:val="22"/>
          <w:szCs w:val="22"/>
        </w:rPr>
        <w:t>)</w:t>
      </w:r>
      <w:r w:rsidRPr="008A56D0">
        <w:rPr>
          <w:rFonts w:asciiTheme="minorHAnsi" w:hAnsiTheme="minorHAnsi" w:cstheme="minorHAnsi"/>
          <w:color w:val="auto"/>
          <w:sz w:val="22"/>
          <w:szCs w:val="22"/>
        </w:rPr>
        <w:t>. Indien een geschil aanhangig is gemaakt bij de Commissie en de ouders bij de school bezwaar hebben gemaakt tegen de beslis</w:t>
      </w:r>
      <w:r w:rsidR="008B78E1">
        <w:rPr>
          <w:rFonts w:asciiTheme="minorHAnsi" w:hAnsiTheme="minorHAnsi" w:cstheme="minorHAnsi"/>
          <w:color w:val="auto"/>
          <w:sz w:val="22"/>
          <w:szCs w:val="22"/>
        </w:rPr>
        <w:t xml:space="preserve">sing over al dan niet toelating, </w:t>
      </w:r>
      <w:r w:rsidRPr="008A56D0">
        <w:rPr>
          <w:rFonts w:asciiTheme="minorHAnsi" w:hAnsiTheme="minorHAnsi" w:cstheme="minorHAnsi"/>
          <w:color w:val="auto"/>
          <w:sz w:val="22"/>
          <w:szCs w:val="22"/>
        </w:rPr>
        <w:t>wacht de school met het nemen van een definitief besluit tot na het oordeel van de Commissie</w:t>
      </w:r>
      <w:r w:rsidR="008B78E1" w:rsidRPr="00022876">
        <w:rPr>
          <w:rStyle w:val="Voetnootmarkering"/>
          <w:rFonts w:asciiTheme="minorHAnsi" w:hAnsiTheme="minorHAnsi" w:cstheme="minorHAnsi"/>
          <w:color w:val="auto"/>
          <w:sz w:val="22"/>
          <w:szCs w:val="22"/>
        </w:rPr>
        <w:footnoteReference w:id="1"/>
      </w:r>
      <w:r w:rsidRPr="008A56D0">
        <w:rPr>
          <w:rFonts w:asciiTheme="minorHAnsi" w:hAnsiTheme="minorHAnsi" w:cstheme="minorHAnsi"/>
          <w:color w:val="auto"/>
          <w:sz w:val="22"/>
          <w:szCs w:val="22"/>
        </w:rPr>
        <w:t xml:space="preserve">. </w:t>
      </w:r>
    </w:p>
    <w:sectPr w:rsidR="00A56DB4" w:rsidRPr="009018CD" w:rsidSect="00133BC6">
      <w:headerReference w:type="default" r:id="rId13"/>
      <w:footerReference w:type="default" r:id="rId14"/>
      <w:pgSz w:w="11906" w:h="16838"/>
      <w:pgMar w:top="2552" w:right="566" w:bottom="709" w:left="1417" w:header="56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E9A96" w14:textId="77777777" w:rsidR="00C94F19" w:rsidRDefault="00C94F19" w:rsidP="005F3122">
      <w:pPr>
        <w:spacing w:after="0" w:line="240" w:lineRule="auto"/>
      </w:pPr>
      <w:r>
        <w:separator/>
      </w:r>
    </w:p>
  </w:endnote>
  <w:endnote w:type="continuationSeparator" w:id="0">
    <w:p w14:paraId="4AC021FC" w14:textId="77777777" w:rsidR="00C94F19" w:rsidRDefault="00C94F19" w:rsidP="005F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45752" w14:textId="7D49D5D8" w:rsidR="004A3CF9" w:rsidRPr="00927490" w:rsidRDefault="002C4AAD">
    <w:pPr>
      <w:pStyle w:val="Voettekst"/>
      <w:rPr>
        <w:rFonts w:asciiTheme="minorHAnsi" w:hAnsiTheme="minorHAnsi" w:cstheme="minorHAnsi"/>
        <w:sz w:val="20"/>
        <w:szCs w:val="20"/>
      </w:rPr>
    </w:pPr>
    <w:r w:rsidRPr="00927490">
      <w:rPr>
        <w:rFonts w:asciiTheme="minorHAnsi" w:hAnsiTheme="minorHAnsi" w:cstheme="minorHAnsi"/>
        <w:sz w:val="20"/>
        <w:szCs w:val="20"/>
      </w:rPr>
      <w:t xml:space="preserve">Versie: </w:t>
    </w:r>
    <w:r w:rsidR="00927490" w:rsidRPr="00927490">
      <w:rPr>
        <w:rFonts w:asciiTheme="minorHAnsi" w:hAnsiTheme="minorHAnsi" w:cstheme="minorHAnsi"/>
        <w:sz w:val="20"/>
        <w:szCs w:val="20"/>
      </w:rPr>
      <w:t>26 augustus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A61F4" w14:textId="77777777" w:rsidR="00C94F19" w:rsidRDefault="00C94F19" w:rsidP="005F3122">
      <w:pPr>
        <w:spacing w:after="0" w:line="240" w:lineRule="auto"/>
      </w:pPr>
      <w:r>
        <w:separator/>
      </w:r>
    </w:p>
  </w:footnote>
  <w:footnote w:type="continuationSeparator" w:id="0">
    <w:p w14:paraId="50D2BEC1" w14:textId="77777777" w:rsidR="00C94F19" w:rsidRDefault="00C94F19" w:rsidP="005F3122">
      <w:pPr>
        <w:spacing w:after="0" w:line="240" w:lineRule="auto"/>
      </w:pPr>
      <w:r>
        <w:continuationSeparator/>
      </w:r>
    </w:p>
  </w:footnote>
  <w:footnote w:id="1">
    <w:p w14:paraId="6D0D8AE6" w14:textId="77777777" w:rsidR="008B78E1" w:rsidRPr="00EF2BAC" w:rsidRDefault="008B78E1" w:rsidP="008B78E1">
      <w:pPr>
        <w:pStyle w:val="Voetnoottekst"/>
        <w:rPr>
          <w:rFonts w:asciiTheme="majorHAnsi" w:hAnsiTheme="majorHAnsi" w:cstheme="majorHAnsi"/>
          <w:sz w:val="18"/>
          <w:szCs w:val="18"/>
        </w:rPr>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Aan</w:t>
      </w:r>
      <w:r>
        <w:rPr>
          <w:rFonts w:asciiTheme="majorHAnsi" w:hAnsiTheme="majorHAnsi" w:cstheme="majorHAnsi"/>
          <w:sz w:val="18"/>
          <w:szCs w:val="18"/>
        </w:rPr>
        <w:t xml:space="preserve"> </w:t>
      </w:r>
      <w:r w:rsidRPr="00EF2BAC">
        <w:rPr>
          <w:rFonts w:asciiTheme="majorHAnsi" w:hAnsiTheme="majorHAnsi" w:cstheme="majorHAnsi"/>
          <w:sz w:val="18"/>
          <w:szCs w:val="18"/>
        </w:rPr>
        <w:t xml:space="preserve">een onderzoek van de geschillencommissie zijn voor ouders </w:t>
      </w:r>
      <w:r>
        <w:rPr>
          <w:rFonts w:asciiTheme="majorHAnsi" w:hAnsiTheme="majorHAnsi" w:cstheme="majorHAnsi"/>
          <w:sz w:val="18"/>
          <w:szCs w:val="18"/>
        </w:rPr>
        <w:t xml:space="preserve">en school </w:t>
      </w:r>
      <w:r w:rsidRPr="00EF2BAC">
        <w:rPr>
          <w:rFonts w:asciiTheme="majorHAnsi" w:hAnsiTheme="majorHAnsi" w:cstheme="majorHAnsi"/>
          <w:sz w:val="18"/>
          <w:szCs w:val="18"/>
        </w:rPr>
        <w:t xml:space="preserve">geen kosten verbonden voor de behandeling van het geschil. Als ouders zich juridisch willen laten bij staan dan zijn deze kosten voor </w:t>
      </w:r>
      <w:r>
        <w:rPr>
          <w:rFonts w:asciiTheme="majorHAnsi" w:hAnsiTheme="majorHAnsi" w:cstheme="majorHAnsi"/>
          <w:sz w:val="18"/>
          <w:szCs w:val="18"/>
        </w:rPr>
        <w:t xml:space="preserve">school en </w:t>
      </w:r>
      <w:r w:rsidRPr="00EF2BAC">
        <w:rPr>
          <w:rFonts w:asciiTheme="majorHAnsi" w:hAnsiTheme="majorHAnsi" w:cstheme="majorHAnsi"/>
          <w:sz w:val="18"/>
          <w:szCs w:val="18"/>
        </w:rPr>
        <w:t xml:space="preserve">ouders.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1DB3" w14:textId="2F17E0FC" w:rsidR="001A1B0A" w:rsidRPr="00596F25" w:rsidRDefault="009065DC" w:rsidP="009065DC">
    <w:pPr>
      <w:pStyle w:val="Koptekst"/>
      <w:tabs>
        <w:tab w:val="left" w:pos="9781"/>
      </w:tabs>
      <w:ind w:left="708" w:right="284"/>
      <w:jc w:val="right"/>
      <w:rPr>
        <w:rFonts w:ascii="Verdana" w:hAnsi="Verdana" w:cs="Arial"/>
        <w:sz w:val="18"/>
        <w:szCs w:val="18"/>
      </w:rPr>
    </w:pPr>
    <w:r w:rsidRPr="00EB4435">
      <w:rPr>
        <w:rFonts w:asciiTheme="minorHAnsi" w:hAnsiTheme="minorHAnsi"/>
        <w:noProof/>
      </w:rPr>
      <w:drawing>
        <wp:anchor distT="0" distB="0" distL="114300" distR="114300" simplePos="0" relativeHeight="251670528" behindDoc="1" locked="0" layoutInCell="1" allowOverlap="1" wp14:anchorId="2C6F9540" wp14:editId="5F4C8DC7">
          <wp:simplePos x="0" y="0"/>
          <wp:positionH relativeFrom="margin">
            <wp:align>right</wp:align>
          </wp:positionH>
          <wp:positionV relativeFrom="paragraph">
            <wp:posOffset>-595</wp:posOffset>
          </wp:positionV>
          <wp:extent cx="1625030" cy="9906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V KvNH VO pa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5030"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alt="Afbeelding met gebouw&#10;&#10;&#10;&#10;Automatisch gegenereerde beschrijving" style="width:15pt;height:10.5pt;visibility:visible;mso-wrap-style:square" o:bullet="t">
        <v:imagedata r:id="rId1" o:title="Afbeelding met gebouw&#10;&#10;&#10;&#10;Automatisch gegenereerde beschrijving"/>
      </v:shape>
    </w:pict>
  </w:numPicBullet>
  <w:numPicBullet w:numPicBulletId="1">
    <w:pict>
      <v:shape id="_x0000_i1197" type="#_x0000_t75" style="width:9pt;height:15pt;visibility:visible;mso-wrap-style:square" o:bullet="t">
        <v:imagedata r:id="rId2" o:title=""/>
      </v:shape>
    </w:pict>
  </w:numPicBullet>
  <w:abstractNum w:abstractNumId="0" w15:restartNumberingAfterBreak="0">
    <w:nsid w:val="290B584F"/>
    <w:multiLevelType w:val="hybridMultilevel"/>
    <w:tmpl w:val="7DA82056"/>
    <w:lvl w:ilvl="0" w:tplc="D340E79C">
      <w:start w:val="1"/>
      <w:numFmt w:val="bullet"/>
      <w:lvlText w:val=""/>
      <w:lvlPicBulletId w:val="0"/>
      <w:lvlJc w:val="left"/>
      <w:pPr>
        <w:tabs>
          <w:tab w:val="num" w:pos="720"/>
        </w:tabs>
        <w:ind w:left="720" w:hanging="360"/>
      </w:pPr>
      <w:rPr>
        <w:rFonts w:ascii="Symbol" w:hAnsi="Symbol" w:hint="default"/>
      </w:rPr>
    </w:lvl>
    <w:lvl w:ilvl="1" w:tplc="3BC45492" w:tentative="1">
      <w:start w:val="1"/>
      <w:numFmt w:val="bullet"/>
      <w:lvlText w:val=""/>
      <w:lvlJc w:val="left"/>
      <w:pPr>
        <w:tabs>
          <w:tab w:val="num" w:pos="1440"/>
        </w:tabs>
        <w:ind w:left="1440" w:hanging="360"/>
      </w:pPr>
      <w:rPr>
        <w:rFonts w:ascii="Symbol" w:hAnsi="Symbol" w:hint="default"/>
      </w:rPr>
    </w:lvl>
    <w:lvl w:ilvl="2" w:tplc="BF361E14" w:tentative="1">
      <w:start w:val="1"/>
      <w:numFmt w:val="bullet"/>
      <w:lvlText w:val=""/>
      <w:lvlJc w:val="left"/>
      <w:pPr>
        <w:tabs>
          <w:tab w:val="num" w:pos="2160"/>
        </w:tabs>
        <w:ind w:left="2160" w:hanging="360"/>
      </w:pPr>
      <w:rPr>
        <w:rFonts w:ascii="Symbol" w:hAnsi="Symbol" w:hint="default"/>
      </w:rPr>
    </w:lvl>
    <w:lvl w:ilvl="3" w:tplc="36C80758" w:tentative="1">
      <w:start w:val="1"/>
      <w:numFmt w:val="bullet"/>
      <w:lvlText w:val=""/>
      <w:lvlJc w:val="left"/>
      <w:pPr>
        <w:tabs>
          <w:tab w:val="num" w:pos="2880"/>
        </w:tabs>
        <w:ind w:left="2880" w:hanging="360"/>
      </w:pPr>
      <w:rPr>
        <w:rFonts w:ascii="Symbol" w:hAnsi="Symbol" w:hint="default"/>
      </w:rPr>
    </w:lvl>
    <w:lvl w:ilvl="4" w:tplc="231E7F08" w:tentative="1">
      <w:start w:val="1"/>
      <w:numFmt w:val="bullet"/>
      <w:lvlText w:val=""/>
      <w:lvlJc w:val="left"/>
      <w:pPr>
        <w:tabs>
          <w:tab w:val="num" w:pos="3600"/>
        </w:tabs>
        <w:ind w:left="3600" w:hanging="360"/>
      </w:pPr>
      <w:rPr>
        <w:rFonts w:ascii="Symbol" w:hAnsi="Symbol" w:hint="default"/>
      </w:rPr>
    </w:lvl>
    <w:lvl w:ilvl="5" w:tplc="DF24E872" w:tentative="1">
      <w:start w:val="1"/>
      <w:numFmt w:val="bullet"/>
      <w:lvlText w:val=""/>
      <w:lvlJc w:val="left"/>
      <w:pPr>
        <w:tabs>
          <w:tab w:val="num" w:pos="4320"/>
        </w:tabs>
        <w:ind w:left="4320" w:hanging="360"/>
      </w:pPr>
      <w:rPr>
        <w:rFonts w:ascii="Symbol" w:hAnsi="Symbol" w:hint="default"/>
      </w:rPr>
    </w:lvl>
    <w:lvl w:ilvl="6" w:tplc="E04E98D8" w:tentative="1">
      <w:start w:val="1"/>
      <w:numFmt w:val="bullet"/>
      <w:lvlText w:val=""/>
      <w:lvlJc w:val="left"/>
      <w:pPr>
        <w:tabs>
          <w:tab w:val="num" w:pos="5040"/>
        </w:tabs>
        <w:ind w:left="5040" w:hanging="360"/>
      </w:pPr>
      <w:rPr>
        <w:rFonts w:ascii="Symbol" w:hAnsi="Symbol" w:hint="default"/>
      </w:rPr>
    </w:lvl>
    <w:lvl w:ilvl="7" w:tplc="158E524A" w:tentative="1">
      <w:start w:val="1"/>
      <w:numFmt w:val="bullet"/>
      <w:lvlText w:val=""/>
      <w:lvlJc w:val="left"/>
      <w:pPr>
        <w:tabs>
          <w:tab w:val="num" w:pos="5760"/>
        </w:tabs>
        <w:ind w:left="5760" w:hanging="360"/>
      </w:pPr>
      <w:rPr>
        <w:rFonts w:ascii="Symbol" w:hAnsi="Symbol" w:hint="default"/>
      </w:rPr>
    </w:lvl>
    <w:lvl w:ilvl="8" w:tplc="7354DD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335D0A"/>
    <w:multiLevelType w:val="hybridMultilevel"/>
    <w:tmpl w:val="14DA6A16"/>
    <w:lvl w:ilvl="0" w:tplc="3F1223A8">
      <w:start w:val="1"/>
      <w:numFmt w:val="bullet"/>
      <w:lvlText w:val=""/>
      <w:lvlPicBulletId w:val="1"/>
      <w:lvlJc w:val="left"/>
      <w:pPr>
        <w:tabs>
          <w:tab w:val="num" w:pos="720"/>
        </w:tabs>
        <w:ind w:left="720" w:hanging="360"/>
      </w:pPr>
      <w:rPr>
        <w:rFonts w:ascii="Symbol" w:hAnsi="Symbol" w:hint="default"/>
      </w:rPr>
    </w:lvl>
    <w:lvl w:ilvl="1" w:tplc="647C626E" w:tentative="1">
      <w:start w:val="1"/>
      <w:numFmt w:val="bullet"/>
      <w:lvlText w:val=""/>
      <w:lvlJc w:val="left"/>
      <w:pPr>
        <w:tabs>
          <w:tab w:val="num" w:pos="1440"/>
        </w:tabs>
        <w:ind w:left="1440" w:hanging="360"/>
      </w:pPr>
      <w:rPr>
        <w:rFonts w:ascii="Symbol" w:hAnsi="Symbol" w:hint="default"/>
      </w:rPr>
    </w:lvl>
    <w:lvl w:ilvl="2" w:tplc="6CCEB8DA" w:tentative="1">
      <w:start w:val="1"/>
      <w:numFmt w:val="bullet"/>
      <w:lvlText w:val=""/>
      <w:lvlJc w:val="left"/>
      <w:pPr>
        <w:tabs>
          <w:tab w:val="num" w:pos="2160"/>
        </w:tabs>
        <w:ind w:left="2160" w:hanging="360"/>
      </w:pPr>
      <w:rPr>
        <w:rFonts w:ascii="Symbol" w:hAnsi="Symbol" w:hint="default"/>
      </w:rPr>
    </w:lvl>
    <w:lvl w:ilvl="3" w:tplc="064E5AC4" w:tentative="1">
      <w:start w:val="1"/>
      <w:numFmt w:val="bullet"/>
      <w:lvlText w:val=""/>
      <w:lvlJc w:val="left"/>
      <w:pPr>
        <w:tabs>
          <w:tab w:val="num" w:pos="2880"/>
        </w:tabs>
        <w:ind w:left="2880" w:hanging="360"/>
      </w:pPr>
      <w:rPr>
        <w:rFonts w:ascii="Symbol" w:hAnsi="Symbol" w:hint="default"/>
      </w:rPr>
    </w:lvl>
    <w:lvl w:ilvl="4" w:tplc="958C871E" w:tentative="1">
      <w:start w:val="1"/>
      <w:numFmt w:val="bullet"/>
      <w:lvlText w:val=""/>
      <w:lvlJc w:val="left"/>
      <w:pPr>
        <w:tabs>
          <w:tab w:val="num" w:pos="3600"/>
        </w:tabs>
        <w:ind w:left="3600" w:hanging="360"/>
      </w:pPr>
      <w:rPr>
        <w:rFonts w:ascii="Symbol" w:hAnsi="Symbol" w:hint="default"/>
      </w:rPr>
    </w:lvl>
    <w:lvl w:ilvl="5" w:tplc="E954EF1E" w:tentative="1">
      <w:start w:val="1"/>
      <w:numFmt w:val="bullet"/>
      <w:lvlText w:val=""/>
      <w:lvlJc w:val="left"/>
      <w:pPr>
        <w:tabs>
          <w:tab w:val="num" w:pos="4320"/>
        </w:tabs>
        <w:ind w:left="4320" w:hanging="360"/>
      </w:pPr>
      <w:rPr>
        <w:rFonts w:ascii="Symbol" w:hAnsi="Symbol" w:hint="default"/>
      </w:rPr>
    </w:lvl>
    <w:lvl w:ilvl="6" w:tplc="D694AE5C" w:tentative="1">
      <w:start w:val="1"/>
      <w:numFmt w:val="bullet"/>
      <w:lvlText w:val=""/>
      <w:lvlJc w:val="left"/>
      <w:pPr>
        <w:tabs>
          <w:tab w:val="num" w:pos="5040"/>
        </w:tabs>
        <w:ind w:left="5040" w:hanging="360"/>
      </w:pPr>
      <w:rPr>
        <w:rFonts w:ascii="Symbol" w:hAnsi="Symbol" w:hint="default"/>
      </w:rPr>
    </w:lvl>
    <w:lvl w:ilvl="7" w:tplc="79F048AC" w:tentative="1">
      <w:start w:val="1"/>
      <w:numFmt w:val="bullet"/>
      <w:lvlText w:val=""/>
      <w:lvlJc w:val="left"/>
      <w:pPr>
        <w:tabs>
          <w:tab w:val="num" w:pos="5760"/>
        </w:tabs>
        <w:ind w:left="5760" w:hanging="360"/>
      </w:pPr>
      <w:rPr>
        <w:rFonts w:ascii="Symbol" w:hAnsi="Symbol" w:hint="default"/>
      </w:rPr>
    </w:lvl>
    <w:lvl w:ilvl="8" w:tplc="5AEEC84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F66E1C"/>
    <w:multiLevelType w:val="hybridMultilevel"/>
    <w:tmpl w:val="E97E0FA8"/>
    <w:lvl w:ilvl="0" w:tplc="04130001">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1C50FB"/>
    <w:multiLevelType w:val="multilevel"/>
    <w:tmpl w:val="DAD0E8E4"/>
    <w:lvl w:ilvl="0">
      <w:start w:val="2"/>
      <w:numFmt w:val="decimal"/>
      <w:lvlText w:val="%1."/>
      <w:lvlJc w:val="left"/>
      <w:pPr>
        <w:ind w:left="360" w:hanging="360"/>
      </w:pPr>
      <w:rPr>
        <w:rFonts w:asciiTheme="minorHAnsi" w:hAnsiTheme="minorHAnsi" w:cstheme="minorHAnsi" w:hint="default"/>
        <w:color w:val="000000"/>
        <w:sz w:val="22"/>
      </w:rPr>
    </w:lvl>
    <w:lvl w:ilvl="1">
      <w:start w:val="2"/>
      <w:numFmt w:val="decimal"/>
      <w:lvlText w:val="%1.%2."/>
      <w:lvlJc w:val="left"/>
      <w:pPr>
        <w:ind w:left="720" w:hanging="720"/>
      </w:pPr>
      <w:rPr>
        <w:rFonts w:asciiTheme="minorHAnsi" w:hAnsiTheme="minorHAnsi" w:cstheme="minorHAnsi" w:hint="default"/>
        <w:color w:val="000000"/>
        <w:sz w:val="22"/>
      </w:rPr>
    </w:lvl>
    <w:lvl w:ilvl="2">
      <w:start w:val="1"/>
      <w:numFmt w:val="lowerRoman"/>
      <w:lvlText w:val="%1.%2.%3."/>
      <w:lvlJc w:val="left"/>
      <w:pPr>
        <w:ind w:left="1080" w:hanging="1080"/>
      </w:pPr>
      <w:rPr>
        <w:rFonts w:asciiTheme="minorHAnsi" w:hAnsiTheme="minorHAnsi" w:cstheme="minorHAnsi" w:hint="default"/>
        <w:color w:val="000000"/>
        <w:sz w:val="22"/>
      </w:rPr>
    </w:lvl>
    <w:lvl w:ilvl="3">
      <w:start w:val="1"/>
      <w:numFmt w:val="decimal"/>
      <w:lvlText w:val="%1.%2.%3.%4."/>
      <w:lvlJc w:val="left"/>
      <w:pPr>
        <w:ind w:left="1080" w:hanging="1080"/>
      </w:pPr>
      <w:rPr>
        <w:rFonts w:asciiTheme="minorHAnsi" w:hAnsiTheme="minorHAnsi" w:cstheme="minorHAnsi" w:hint="default"/>
        <w:color w:val="000000"/>
        <w:sz w:val="22"/>
      </w:rPr>
    </w:lvl>
    <w:lvl w:ilvl="4">
      <w:start w:val="1"/>
      <w:numFmt w:val="decimal"/>
      <w:lvlText w:val="%1.%2.%3.%4.%5."/>
      <w:lvlJc w:val="left"/>
      <w:pPr>
        <w:ind w:left="1080" w:hanging="1080"/>
      </w:pPr>
      <w:rPr>
        <w:rFonts w:asciiTheme="minorHAnsi" w:hAnsiTheme="minorHAnsi" w:cstheme="minorHAnsi" w:hint="default"/>
        <w:color w:val="000000"/>
        <w:sz w:val="22"/>
      </w:rPr>
    </w:lvl>
    <w:lvl w:ilvl="5">
      <w:start w:val="1"/>
      <w:numFmt w:val="decimal"/>
      <w:lvlText w:val="%1.%2.%3.%4.%5.%6."/>
      <w:lvlJc w:val="left"/>
      <w:pPr>
        <w:ind w:left="1440" w:hanging="1440"/>
      </w:pPr>
      <w:rPr>
        <w:rFonts w:asciiTheme="minorHAnsi" w:hAnsiTheme="minorHAnsi" w:cstheme="minorHAnsi" w:hint="default"/>
        <w:color w:val="000000"/>
        <w:sz w:val="22"/>
      </w:rPr>
    </w:lvl>
    <w:lvl w:ilvl="6">
      <w:start w:val="1"/>
      <w:numFmt w:val="decimal"/>
      <w:lvlText w:val="%1.%2.%3.%4.%5.%6.%7."/>
      <w:lvlJc w:val="left"/>
      <w:pPr>
        <w:ind w:left="1800" w:hanging="1800"/>
      </w:pPr>
      <w:rPr>
        <w:rFonts w:asciiTheme="minorHAnsi" w:hAnsiTheme="minorHAnsi" w:cstheme="minorHAnsi" w:hint="default"/>
        <w:color w:val="000000"/>
        <w:sz w:val="22"/>
      </w:rPr>
    </w:lvl>
    <w:lvl w:ilvl="7">
      <w:start w:val="1"/>
      <w:numFmt w:val="decimal"/>
      <w:lvlText w:val="%1.%2.%3.%4.%5.%6.%7.%8."/>
      <w:lvlJc w:val="left"/>
      <w:pPr>
        <w:ind w:left="1800" w:hanging="1800"/>
      </w:pPr>
      <w:rPr>
        <w:rFonts w:asciiTheme="minorHAnsi" w:hAnsiTheme="minorHAnsi" w:cstheme="minorHAnsi" w:hint="default"/>
        <w:color w:val="000000"/>
        <w:sz w:val="22"/>
      </w:rPr>
    </w:lvl>
    <w:lvl w:ilvl="8">
      <w:start w:val="1"/>
      <w:numFmt w:val="decimal"/>
      <w:lvlText w:val="%1.%2.%3.%4.%5.%6.%7.%8.%9."/>
      <w:lvlJc w:val="left"/>
      <w:pPr>
        <w:ind w:left="2160" w:hanging="2160"/>
      </w:pPr>
      <w:rPr>
        <w:rFonts w:asciiTheme="minorHAnsi" w:hAnsiTheme="minorHAnsi" w:cstheme="minorHAnsi" w:hint="default"/>
        <w:color w:val="000000"/>
        <w:sz w:val="22"/>
      </w:rPr>
    </w:lvl>
  </w:abstractNum>
  <w:abstractNum w:abstractNumId="4" w15:restartNumberingAfterBreak="0">
    <w:nsid w:val="6BF44024"/>
    <w:multiLevelType w:val="multilevel"/>
    <w:tmpl w:val="4816F7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CC0633F"/>
    <w:multiLevelType w:val="hybridMultilevel"/>
    <w:tmpl w:val="65D4E4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C576A37"/>
    <w:multiLevelType w:val="multilevel"/>
    <w:tmpl w:val="A7B2FF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D573D5C"/>
    <w:multiLevelType w:val="hybridMultilevel"/>
    <w:tmpl w:val="5B2635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FAE156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FB"/>
    <w:rsid w:val="00002FA8"/>
    <w:rsid w:val="000146C8"/>
    <w:rsid w:val="00022876"/>
    <w:rsid w:val="00033F1E"/>
    <w:rsid w:val="00042FF6"/>
    <w:rsid w:val="00065E39"/>
    <w:rsid w:val="000878EC"/>
    <w:rsid w:val="000C77E7"/>
    <w:rsid w:val="000D4622"/>
    <w:rsid w:val="0011649A"/>
    <w:rsid w:val="00133BC6"/>
    <w:rsid w:val="00191505"/>
    <w:rsid w:val="001A1B0A"/>
    <w:rsid w:val="001A72BE"/>
    <w:rsid w:val="001B2EE2"/>
    <w:rsid w:val="001D06A3"/>
    <w:rsid w:val="001D2250"/>
    <w:rsid w:val="001D53B9"/>
    <w:rsid w:val="001E62D3"/>
    <w:rsid w:val="00201B88"/>
    <w:rsid w:val="002141BB"/>
    <w:rsid w:val="002509F8"/>
    <w:rsid w:val="00250E1B"/>
    <w:rsid w:val="002533A2"/>
    <w:rsid w:val="00264CF1"/>
    <w:rsid w:val="002907FB"/>
    <w:rsid w:val="002B670B"/>
    <w:rsid w:val="002C4AAD"/>
    <w:rsid w:val="00304322"/>
    <w:rsid w:val="0032751A"/>
    <w:rsid w:val="0035252C"/>
    <w:rsid w:val="00360B23"/>
    <w:rsid w:val="003629F3"/>
    <w:rsid w:val="00365FDD"/>
    <w:rsid w:val="00381333"/>
    <w:rsid w:val="0038765A"/>
    <w:rsid w:val="00395D76"/>
    <w:rsid w:val="003A524A"/>
    <w:rsid w:val="003A681B"/>
    <w:rsid w:val="003B52FE"/>
    <w:rsid w:val="003B6700"/>
    <w:rsid w:val="003C7668"/>
    <w:rsid w:val="003E0794"/>
    <w:rsid w:val="003E3923"/>
    <w:rsid w:val="0040742A"/>
    <w:rsid w:val="00431C24"/>
    <w:rsid w:val="0044051F"/>
    <w:rsid w:val="004464ED"/>
    <w:rsid w:val="00450070"/>
    <w:rsid w:val="00470DC8"/>
    <w:rsid w:val="004720ED"/>
    <w:rsid w:val="0047719B"/>
    <w:rsid w:val="004A3CF9"/>
    <w:rsid w:val="004B3394"/>
    <w:rsid w:val="004B777C"/>
    <w:rsid w:val="004F11DE"/>
    <w:rsid w:val="0050044C"/>
    <w:rsid w:val="00535A92"/>
    <w:rsid w:val="00537C13"/>
    <w:rsid w:val="005800CA"/>
    <w:rsid w:val="00591AE5"/>
    <w:rsid w:val="00596F25"/>
    <w:rsid w:val="005B2C7A"/>
    <w:rsid w:val="005F3122"/>
    <w:rsid w:val="0061162D"/>
    <w:rsid w:val="006538AB"/>
    <w:rsid w:val="00675EBB"/>
    <w:rsid w:val="006B7D87"/>
    <w:rsid w:val="006F5105"/>
    <w:rsid w:val="00737F7F"/>
    <w:rsid w:val="00766F52"/>
    <w:rsid w:val="00792BEE"/>
    <w:rsid w:val="007E28D3"/>
    <w:rsid w:val="00814607"/>
    <w:rsid w:val="0082020C"/>
    <w:rsid w:val="008221C6"/>
    <w:rsid w:val="0083138B"/>
    <w:rsid w:val="00832B0C"/>
    <w:rsid w:val="00836681"/>
    <w:rsid w:val="00866D2A"/>
    <w:rsid w:val="00885DED"/>
    <w:rsid w:val="008931D1"/>
    <w:rsid w:val="008A56D0"/>
    <w:rsid w:val="008B78E1"/>
    <w:rsid w:val="008C698C"/>
    <w:rsid w:val="009018CD"/>
    <w:rsid w:val="009026E4"/>
    <w:rsid w:val="00903E56"/>
    <w:rsid w:val="009065DC"/>
    <w:rsid w:val="0091329C"/>
    <w:rsid w:val="00917E1B"/>
    <w:rsid w:val="00927490"/>
    <w:rsid w:val="00967D5D"/>
    <w:rsid w:val="00973694"/>
    <w:rsid w:val="0097634F"/>
    <w:rsid w:val="00991896"/>
    <w:rsid w:val="00993193"/>
    <w:rsid w:val="009B4C24"/>
    <w:rsid w:val="009C3565"/>
    <w:rsid w:val="009C7CD8"/>
    <w:rsid w:val="009D25FB"/>
    <w:rsid w:val="00A04C4B"/>
    <w:rsid w:val="00A05C9B"/>
    <w:rsid w:val="00A37D5A"/>
    <w:rsid w:val="00A56DB4"/>
    <w:rsid w:val="00A65710"/>
    <w:rsid w:val="00A94781"/>
    <w:rsid w:val="00AE0BAF"/>
    <w:rsid w:val="00AE200E"/>
    <w:rsid w:val="00AE5F70"/>
    <w:rsid w:val="00AF5BE9"/>
    <w:rsid w:val="00B12D8B"/>
    <w:rsid w:val="00B27B3F"/>
    <w:rsid w:val="00B32D24"/>
    <w:rsid w:val="00B437CB"/>
    <w:rsid w:val="00B44695"/>
    <w:rsid w:val="00B8287D"/>
    <w:rsid w:val="00BA5879"/>
    <w:rsid w:val="00BF00A2"/>
    <w:rsid w:val="00C17D3A"/>
    <w:rsid w:val="00C20B05"/>
    <w:rsid w:val="00C55A4A"/>
    <w:rsid w:val="00C74E6B"/>
    <w:rsid w:val="00C765E4"/>
    <w:rsid w:val="00C878AA"/>
    <w:rsid w:val="00C94F19"/>
    <w:rsid w:val="00CA1AA1"/>
    <w:rsid w:val="00CD4DC2"/>
    <w:rsid w:val="00CE2722"/>
    <w:rsid w:val="00CE61DB"/>
    <w:rsid w:val="00D10825"/>
    <w:rsid w:val="00D1484D"/>
    <w:rsid w:val="00D337FC"/>
    <w:rsid w:val="00D64348"/>
    <w:rsid w:val="00D722B2"/>
    <w:rsid w:val="00D90FFB"/>
    <w:rsid w:val="00DE5085"/>
    <w:rsid w:val="00DE74B0"/>
    <w:rsid w:val="00E236E8"/>
    <w:rsid w:val="00E26BE1"/>
    <w:rsid w:val="00E66B6D"/>
    <w:rsid w:val="00E927D1"/>
    <w:rsid w:val="00E93FC6"/>
    <w:rsid w:val="00EB4168"/>
    <w:rsid w:val="00EE2E36"/>
    <w:rsid w:val="00EF2BAC"/>
    <w:rsid w:val="00F236F1"/>
    <w:rsid w:val="00F30511"/>
    <w:rsid w:val="00F35A3E"/>
    <w:rsid w:val="00F509C1"/>
    <w:rsid w:val="00F67289"/>
    <w:rsid w:val="00F766C6"/>
    <w:rsid w:val="00F82059"/>
    <w:rsid w:val="00FA22C7"/>
    <w:rsid w:val="00FB416C"/>
    <w:rsid w:val="00FF3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586FB"/>
  <w15:chartTrackingRefBased/>
  <w15:docId w15:val="{5FC87182-42A4-45C4-9B0D-C0C21F2B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90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30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122"/>
  </w:style>
  <w:style w:type="paragraph" w:styleId="Voettekst">
    <w:name w:val="footer"/>
    <w:basedOn w:val="Standaard"/>
    <w:link w:val="VoettekstChar"/>
    <w:uiPriority w:val="99"/>
    <w:unhideWhenUsed/>
    <w:rsid w:val="005F3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122"/>
  </w:style>
  <w:style w:type="character" w:styleId="Hyperlink">
    <w:name w:val="Hyperlink"/>
    <w:basedOn w:val="Standaardalinea-lettertype"/>
    <w:uiPriority w:val="99"/>
    <w:unhideWhenUsed/>
    <w:rsid w:val="000D4622"/>
    <w:rPr>
      <w:color w:val="0563C1" w:themeColor="hyperlink"/>
      <w:u w:val="single"/>
    </w:rPr>
  </w:style>
  <w:style w:type="character" w:customStyle="1" w:styleId="Onopgelostemelding1">
    <w:name w:val="Onopgeloste melding1"/>
    <w:basedOn w:val="Standaardalinea-lettertype"/>
    <w:uiPriority w:val="99"/>
    <w:semiHidden/>
    <w:unhideWhenUsed/>
    <w:rsid w:val="000D4622"/>
    <w:rPr>
      <w:color w:val="605E5C"/>
      <w:shd w:val="clear" w:color="auto" w:fill="E1DFDD"/>
    </w:rPr>
  </w:style>
  <w:style w:type="paragraph" w:styleId="Lijstalinea">
    <w:name w:val="List Paragraph"/>
    <w:basedOn w:val="Standaard"/>
    <w:uiPriority w:val="34"/>
    <w:qFormat/>
    <w:rsid w:val="00EB4168"/>
    <w:pPr>
      <w:ind w:left="720"/>
      <w:contextualSpacing/>
    </w:pPr>
  </w:style>
  <w:style w:type="paragraph" w:styleId="Geenafstand">
    <w:name w:val="No Spacing"/>
    <w:uiPriority w:val="1"/>
    <w:qFormat/>
    <w:rsid w:val="004F11DE"/>
    <w:pPr>
      <w:spacing w:after="0" w:line="240" w:lineRule="auto"/>
    </w:pPr>
    <w:rPr>
      <w:rFonts w:asciiTheme="minorHAnsi" w:hAnsiTheme="minorHAnsi"/>
    </w:rPr>
  </w:style>
  <w:style w:type="character" w:customStyle="1" w:styleId="Kop1Char">
    <w:name w:val="Kop 1 Char"/>
    <w:basedOn w:val="Standaardalinea-lettertype"/>
    <w:link w:val="Kop1"/>
    <w:uiPriority w:val="9"/>
    <w:rsid w:val="002907FB"/>
    <w:rPr>
      <w:rFonts w:asciiTheme="majorHAnsi" w:eastAsiaTheme="majorEastAsia" w:hAnsiTheme="majorHAnsi" w:cstheme="majorBidi"/>
      <w:color w:val="2F5496" w:themeColor="accent1" w:themeShade="BF"/>
      <w:sz w:val="32"/>
      <w:szCs w:val="32"/>
    </w:rPr>
  </w:style>
  <w:style w:type="paragraph" w:customStyle="1" w:styleId="Default">
    <w:name w:val="Default"/>
    <w:rsid w:val="002907FB"/>
    <w:pPr>
      <w:autoSpaceDE w:val="0"/>
      <w:autoSpaceDN w:val="0"/>
      <w:adjustRightInd w:val="0"/>
      <w:spacing w:after="0" w:line="240" w:lineRule="auto"/>
    </w:pPr>
    <w:rPr>
      <w:rFonts w:cs="Arial"/>
      <w:color w:val="000000"/>
      <w:sz w:val="24"/>
      <w:szCs w:val="24"/>
    </w:rPr>
  </w:style>
  <w:style w:type="paragraph" w:styleId="Voetnoottekst">
    <w:name w:val="footnote text"/>
    <w:basedOn w:val="Standaard"/>
    <w:link w:val="VoetnoottekstChar"/>
    <w:uiPriority w:val="99"/>
    <w:semiHidden/>
    <w:unhideWhenUsed/>
    <w:rsid w:val="002907F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07FB"/>
    <w:rPr>
      <w:sz w:val="20"/>
      <w:szCs w:val="20"/>
    </w:rPr>
  </w:style>
  <w:style w:type="character" w:styleId="Voetnootmarkering">
    <w:name w:val="footnote reference"/>
    <w:basedOn w:val="Standaardalinea-lettertype"/>
    <w:uiPriority w:val="99"/>
    <w:semiHidden/>
    <w:unhideWhenUsed/>
    <w:rsid w:val="002907FB"/>
    <w:rPr>
      <w:vertAlign w:val="superscript"/>
    </w:rPr>
  </w:style>
  <w:style w:type="character" w:styleId="Verwijzingopmerking">
    <w:name w:val="annotation reference"/>
    <w:basedOn w:val="Standaardalinea-lettertype"/>
    <w:uiPriority w:val="99"/>
    <w:semiHidden/>
    <w:unhideWhenUsed/>
    <w:rsid w:val="0050044C"/>
    <w:rPr>
      <w:sz w:val="16"/>
      <w:szCs w:val="16"/>
    </w:rPr>
  </w:style>
  <w:style w:type="paragraph" w:styleId="Tekstopmerking">
    <w:name w:val="annotation text"/>
    <w:basedOn w:val="Standaard"/>
    <w:link w:val="TekstopmerkingChar"/>
    <w:uiPriority w:val="99"/>
    <w:semiHidden/>
    <w:unhideWhenUsed/>
    <w:rsid w:val="005004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044C"/>
    <w:rPr>
      <w:sz w:val="20"/>
      <w:szCs w:val="20"/>
    </w:rPr>
  </w:style>
  <w:style w:type="paragraph" w:styleId="Onderwerpvanopmerking">
    <w:name w:val="annotation subject"/>
    <w:basedOn w:val="Tekstopmerking"/>
    <w:next w:val="Tekstopmerking"/>
    <w:link w:val="OnderwerpvanopmerkingChar"/>
    <w:uiPriority w:val="99"/>
    <w:semiHidden/>
    <w:unhideWhenUsed/>
    <w:rsid w:val="0050044C"/>
    <w:rPr>
      <w:b/>
      <w:bCs/>
    </w:rPr>
  </w:style>
  <w:style w:type="character" w:customStyle="1" w:styleId="OnderwerpvanopmerkingChar">
    <w:name w:val="Onderwerp van opmerking Char"/>
    <w:basedOn w:val="TekstopmerkingChar"/>
    <w:link w:val="Onderwerpvanopmerking"/>
    <w:uiPriority w:val="99"/>
    <w:semiHidden/>
    <w:rsid w:val="0050044C"/>
    <w:rPr>
      <w:b/>
      <w:bCs/>
      <w:sz w:val="20"/>
      <w:szCs w:val="20"/>
    </w:rPr>
  </w:style>
  <w:style w:type="paragraph" w:styleId="Ballontekst">
    <w:name w:val="Balloon Text"/>
    <w:basedOn w:val="Standaard"/>
    <w:link w:val="BallontekstChar"/>
    <w:uiPriority w:val="99"/>
    <w:semiHidden/>
    <w:unhideWhenUsed/>
    <w:rsid w:val="00DE50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5085"/>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002FA8"/>
    <w:rPr>
      <w:color w:val="605E5C"/>
      <w:shd w:val="clear" w:color="auto" w:fill="E1DFDD"/>
    </w:rPr>
  </w:style>
  <w:style w:type="paragraph" w:styleId="Revisie">
    <w:name w:val="Revision"/>
    <w:hidden/>
    <w:uiPriority w:val="99"/>
    <w:semiHidden/>
    <w:rsid w:val="00002FA8"/>
    <w:pPr>
      <w:spacing w:after="0" w:line="240" w:lineRule="auto"/>
    </w:pPr>
  </w:style>
  <w:style w:type="character" w:customStyle="1" w:styleId="Kop2Char">
    <w:name w:val="Kop 2 Char"/>
    <w:basedOn w:val="Standaardalinea-lettertype"/>
    <w:link w:val="Kop2"/>
    <w:uiPriority w:val="9"/>
    <w:rsid w:val="00F30511"/>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4B7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derwijsconsulenten.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Aarden\Desktop\sjabloon%20Vergaderstukken%20Passend%20onderwijs%20D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6D0DD0CE461F4489564EFFB77193B2" ma:contentTypeVersion="13" ma:contentTypeDescription="Een nieuw document maken." ma:contentTypeScope="" ma:versionID="31e3f458b77a8d5568ba19dc5345c07d">
  <xsd:schema xmlns:xsd="http://www.w3.org/2001/XMLSchema" xmlns:xs="http://www.w3.org/2001/XMLSchema" xmlns:p="http://schemas.microsoft.com/office/2006/metadata/properties" xmlns:ns3="8151ffb2-985b-420e-b9ce-708816e95585" xmlns:ns4="4f8386c1-ae23-4fc3-a3c3-bbdc4d955b74" targetNamespace="http://schemas.microsoft.com/office/2006/metadata/properties" ma:root="true" ma:fieldsID="c46c0d5eecb5278821b2e52ada2f4792" ns3:_="" ns4:_="">
    <xsd:import namespace="8151ffb2-985b-420e-b9ce-708816e95585"/>
    <xsd:import namespace="4f8386c1-ae23-4fc3-a3c3-bbdc4d955b74"/>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ffb2-985b-420e-b9ce-708816e9558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8386c1-ae23-4fc3-a3c3-bbdc4d955b7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EE35-53E9-476F-B9DE-40C79BC772DB}">
  <ds:schemaRefs>
    <ds:schemaRef ds:uri="http://schemas.microsoft.com/sharepoint/v3/contenttype/forms"/>
  </ds:schemaRefs>
</ds:datastoreItem>
</file>

<file path=customXml/itemProps2.xml><?xml version="1.0" encoding="utf-8"?>
<ds:datastoreItem xmlns:ds="http://schemas.openxmlformats.org/officeDocument/2006/customXml" ds:itemID="{34DCEE8A-CF9B-4B5C-8E4E-0F5CA0708F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5E669-129C-4DE5-914F-0890E7A5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1ffb2-985b-420e-b9ce-708816e95585"/>
    <ds:schemaRef ds:uri="4f8386c1-ae23-4fc3-a3c3-bbdc4d955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CBD47-B20E-48FF-93FE-6C6D18F3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Vergaderstukken Passend onderwijs DEF</Template>
  <TotalTime>158</TotalTime>
  <Pages>2</Pages>
  <Words>740</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Aarden</dc:creator>
  <cp:keywords/>
  <dc:description/>
  <cp:lastModifiedBy>Myrthe Scheltema de Heere</cp:lastModifiedBy>
  <cp:revision>5</cp:revision>
  <cp:lastPrinted>2019-01-15T12:21:00Z</cp:lastPrinted>
  <dcterms:created xsi:type="dcterms:W3CDTF">2021-08-26T11:03:00Z</dcterms:created>
  <dcterms:modified xsi:type="dcterms:W3CDTF">2021-08-26T13:42:00Z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0x010100346D0DD0CE461F4489564EFFB77193B2</vt:lpwstr>
  </property>
</Properties>
</file>